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6145" w14:textId="7D1205E5" w:rsidR="00320F20" w:rsidRPr="00E754A7" w:rsidRDefault="00320F20" w:rsidP="00E754A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E754A7">
        <w:rPr>
          <w:rFonts w:ascii="Arial" w:hAnsi="Arial" w:cs="Arial"/>
        </w:rPr>
        <w:t xml:space="preserve">Zał. nr </w:t>
      </w:r>
      <w:r w:rsidR="006165F9" w:rsidRPr="00E754A7">
        <w:rPr>
          <w:rFonts w:ascii="Arial" w:hAnsi="Arial" w:cs="Arial"/>
        </w:rPr>
        <w:t>3</w:t>
      </w:r>
      <w:r w:rsidRPr="00E754A7">
        <w:rPr>
          <w:rFonts w:ascii="Arial" w:hAnsi="Arial" w:cs="Arial"/>
        </w:rPr>
        <w:t xml:space="preserve"> do Regulaminu rekrutacji i uczestnictwa w projekcie</w:t>
      </w:r>
      <w:r w:rsidR="00491EEC" w:rsidRPr="00E754A7">
        <w:rPr>
          <w:rFonts w:ascii="Arial" w:hAnsi="Arial" w:cs="Arial"/>
        </w:rPr>
        <w:t xml:space="preserve"> </w:t>
      </w:r>
      <w:r w:rsidR="00491EEC" w:rsidRPr="00E754A7">
        <w:rPr>
          <w:rFonts w:ascii="Arial" w:hAnsi="Arial" w:cs="Arial"/>
        </w:rPr>
        <w:br/>
      </w:r>
    </w:p>
    <w:p w14:paraId="4887988F" w14:textId="482E17C9" w:rsidR="00021131" w:rsidRPr="00A5700F" w:rsidRDefault="00021131" w:rsidP="00A5700F">
      <w:pPr>
        <w:pStyle w:val="Tytu"/>
        <w:spacing w:before="120" w:after="120" w:line="276" w:lineRule="auto"/>
        <w:ind w:left="0" w:right="6" w:firstLine="0"/>
        <w:rPr>
          <w:rFonts w:ascii="Arial" w:hAnsi="Arial" w:cs="Arial"/>
          <w:b w:val="0"/>
          <w:bCs w:val="0"/>
          <w:sz w:val="24"/>
          <w:szCs w:val="24"/>
        </w:rPr>
      </w:pPr>
      <w:r w:rsidRPr="00E754A7">
        <w:rPr>
          <w:rFonts w:ascii="Arial" w:hAnsi="Arial" w:cs="Arial"/>
          <w:sz w:val="24"/>
          <w:szCs w:val="24"/>
        </w:rPr>
        <w:t xml:space="preserve">KLAUZULA INFORMACYJNA </w:t>
      </w:r>
      <w:r w:rsidR="00471648" w:rsidRPr="00E754A7">
        <w:rPr>
          <w:rFonts w:ascii="Arial" w:hAnsi="Arial" w:cs="Arial"/>
          <w:sz w:val="24"/>
          <w:szCs w:val="24"/>
        </w:rPr>
        <w:t>(</w:t>
      </w:r>
      <w:r w:rsidR="009D19CA" w:rsidRPr="00E754A7">
        <w:rPr>
          <w:rFonts w:ascii="Arial" w:hAnsi="Arial" w:cs="Arial"/>
          <w:sz w:val="24"/>
          <w:szCs w:val="24"/>
        </w:rPr>
        <w:t>RODO</w:t>
      </w:r>
      <w:r w:rsidR="00471648" w:rsidRPr="00E754A7">
        <w:rPr>
          <w:rFonts w:ascii="Arial" w:hAnsi="Arial" w:cs="Arial"/>
          <w:sz w:val="24"/>
          <w:szCs w:val="24"/>
        </w:rPr>
        <w:t>)</w:t>
      </w:r>
      <w:r w:rsidR="00A5700F">
        <w:rPr>
          <w:rFonts w:ascii="Arial" w:hAnsi="Arial" w:cs="Arial"/>
          <w:sz w:val="24"/>
          <w:szCs w:val="24"/>
        </w:rPr>
        <w:br/>
      </w:r>
      <w:r w:rsidRPr="00A5700F">
        <w:rPr>
          <w:rFonts w:ascii="Arial" w:hAnsi="Arial" w:cs="Arial"/>
          <w:sz w:val="24"/>
          <w:szCs w:val="24"/>
        </w:rPr>
        <w:t>dotycząca przetwarzania danych osobowych w ramach</w:t>
      </w:r>
      <w:r w:rsidRPr="00A5700F">
        <w:rPr>
          <w:rFonts w:ascii="Arial" w:hAnsi="Arial" w:cs="Arial"/>
          <w:spacing w:val="-1"/>
          <w:sz w:val="24"/>
          <w:szCs w:val="24"/>
        </w:rPr>
        <w:t xml:space="preserve"> </w:t>
      </w:r>
      <w:r w:rsidR="008572DA" w:rsidRPr="00A5700F">
        <w:rPr>
          <w:rFonts w:ascii="Arial" w:hAnsi="Arial" w:cs="Arial"/>
          <w:spacing w:val="-1"/>
          <w:sz w:val="24"/>
          <w:szCs w:val="24"/>
        </w:rPr>
        <w:t>P</w:t>
      </w:r>
      <w:r w:rsidRPr="00A5700F">
        <w:rPr>
          <w:rFonts w:ascii="Arial" w:hAnsi="Arial" w:cs="Arial"/>
          <w:sz w:val="24"/>
          <w:szCs w:val="24"/>
        </w:rPr>
        <w:t xml:space="preserve">rojektu </w:t>
      </w:r>
      <w:r w:rsidRPr="00A5700F">
        <w:rPr>
          <w:rFonts w:ascii="Arial" w:eastAsia="Calibri" w:hAnsi="Arial" w:cs="Arial"/>
          <w:sz w:val="24"/>
          <w:szCs w:val="24"/>
        </w:rPr>
        <w:t xml:space="preserve">pn. </w:t>
      </w:r>
      <w:r w:rsidR="00B255B2" w:rsidRPr="00A5700F">
        <w:rPr>
          <w:rFonts w:ascii="Arial" w:eastAsia="Calibri" w:hAnsi="Arial" w:cs="Arial"/>
          <w:sz w:val="24"/>
          <w:szCs w:val="24"/>
        </w:rPr>
        <w:t>„</w:t>
      </w:r>
      <w:r w:rsidR="00A5700F" w:rsidRPr="00A5700F">
        <w:rPr>
          <w:rFonts w:ascii="Arial" w:hAnsi="Arial" w:cs="Arial"/>
          <w:sz w:val="24"/>
          <w:szCs w:val="24"/>
        </w:rPr>
        <w:t>Zajęcia z nauki języka chińskiego dla uczniów szkół podstawowych z Gminy Niebylec</w:t>
      </w:r>
      <w:r w:rsidR="00B255B2" w:rsidRPr="00A5700F">
        <w:rPr>
          <w:rFonts w:ascii="Arial" w:eastAsia="Tw Cen MT" w:hAnsi="Arial" w:cs="Arial"/>
          <w:sz w:val="24"/>
          <w:szCs w:val="24"/>
        </w:rPr>
        <w:t xml:space="preserve">” - </w:t>
      </w:r>
      <w:r w:rsidR="00E754A7" w:rsidRPr="00A5700F">
        <w:rPr>
          <w:rFonts w:ascii="Arial" w:eastAsia="Tw Cen MT" w:hAnsi="Arial" w:cs="Arial"/>
          <w:sz w:val="24"/>
          <w:szCs w:val="24"/>
        </w:rPr>
        <w:t xml:space="preserve"> (Zadanie </w:t>
      </w:r>
      <w:r w:rsidR="00A5700F" w:rsidRPr="00A5700F">
        <w:rPr>
          <w:rFonts w:ascii="Arial" w:eastAsia="Tw Cen MT" w:hAnsi="Arial" w:cs="Arial"/>
          <w:b w:val="0"/>
          <w:bCs w:val="0"/>
          <w:sz w:val="24"/>
          <w:szCs w:val="24"/>
        </w:rPr>
        <w:t>1</w:t>
      </w:r>
      <w:r w:rsidR="00E754A7" w:rsidRPr="00A5700F">
        <w:rPr>
          <w:rFonts w:ascii="Arial" w:eastAsia="Tw Cen MT" w:hAnsi="Arial" w:cs="Arial"/>
          <w:sz w:val="24"/>
          <w:szCs w:val="24"/>
        </w:rPr>
        <w:t>)</w:t>
      </w:r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5700F">
        <w:rPr>
          <w:rFonts w:ascii="Arial" w:hAnsi="Arial" w:cs="Arial"/>
          <w:b w:val="0"/>
          <w:bCs w:val="0"/>
          <w:sz w:val="24"/>
          <w:szCs w:val="24"/>
        </w:rPr>
        <w:t xml:space="preserve">realizowanego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przez </w:t>
      </w:r>
      <w:r w:rsidR="00D130B5" w:rsidRPr="00A5700F">
        <w:rPr>
          <w:rFonts w:ascii="Arial" w:hAnsi="Arial" w:cs="Arial"/>
          <w:b w:val="0"/>
          <w:bCs w:val="0"/>
          <w:sz w:val="24"/>
          <w:szCs w:val="24"/>
        </w:rPr>
        <w:t xml:space="preserve">Ochotniczą Straż Pożarną w </w:t>
      </w:r>
      <w:r w:rsidR="00A5700F">
        <w:rPr>
          <w:rFonts w:ascii="Arial" w:hAnsi="Arial" w:cs="Arial"/>
          <w:b w:val="0"/>
          <w:bCs w:val="0"/>
          <w:sz w:val="24"/>
          <w:szCs w:val="24"/>
        </w:rPr>
        <w:t>Połomi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5700F">
        <w:rPr>
          <w:rFonts w:ascii="Arial" w:hAnsi="Arial" w:cs="Arial"/>
          <w:b w:val="0"/>
          <w:bCs w:val="0"/>
          <w:sz w:val="24"/>
          <w:szCs w:val="24"/>
        </w:rPr>
        <w:t>w</w:t>
      </w:r>
      <w:r w:rsidR="00266099" w:rsidRPr="00A5700F">
        <w:rPr>
          <w:rFonts w:ascii="Arial" w:hAnsi="Arial" w:cs="Arial"/>
          <w:b w:val="0"/>
          <w:bCs w:val="0"/>
          <w:sz w:val="24"/>
          <w:szCs w:val="24"/>
        </w:rPr>
        <w:t> </w:t>
      </w:r>
      <w:r w:rsidRPr="00A5700F">
        <w:rPr>
          <w:rFonts w:ascii="Arial" w:hAnsi="Arial" w:cs="Arial"/>
          <w:b w:val="0"/>
          <w:bCs w:val="0"/>
          <w:sz w:val="24"/>
          <w:szCs w:val="24"/>
        </w:rPr>
        <w:t xml:space="preserve">ramach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w ramach projektu grantowego pt. </w:t>
      </w:r>
      <w:r w:rsidR="00A5700F" w:rsidRPr="00A5700F">
        <w:rPr>
          <w:rFonts w:ascii="Arial" w:hAnsi="Arial" w:cs="Arial"/>
          <w:b w:val="0"/>
          <w:bCs w:val="0"/>
          <w:i/>
          <w:iCs/>
          <w:sz w:val="24"/>
          <w:szCs w:val="24"/>
          <w:lang w:eastAsia="pl-PL"/>
        </w:rPr>
        <w:t>„</w:t>
      </w:r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Język chiński i programowanie w </w:t>
      </w:r>
      <w:proofErr w:type="spellStart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>Minecraft</w:t>
      </w:r>
      <w:proofErr w:type="spellEnd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>Education</w:t>
      </w:r>
      <w:proofErr w:type="spellEnd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Edition– nowe kompetencje dla uczniów z Gminy Niebylec</w:t>
      </w:r>
      <w:r w:rsidR="00A5700F" w:rsidRPr="00A5700F">
        <w:rPr>
          <w:rFonts w:ascii="Arial" w:hAnsi="Arial" w:cs="Arial"/>
          <w:b w:val="0"/>
          <w:bCs w:val="0"/>
          <w:spacing w:val="-4"/>
          <w:sz w:val="24"/>
          <w:szCs w:val="24"/>
          <w:lang w:eastAsia="pl-PL"/>
        </w:rPr>
        <w:t xml:space="preserve"> ”</w:t>
      </w:r>
      <w:r w:rsidR="00A5700F">
        <w:rPr>
          <w:rFonts w:ascii="Arial" w:hAnsi="Arial" w:cs="Arial"/>
          <w:b w:val="0"/>
          <w:bCs w:val="0"/>
          <w:spacing w:val="-4"/>
          <w:sz w:val="24"/>
          <w:szCs w:val="24"/>
          <w:lang w:eastAsia="pl-PL"/>
        </w:rPr>
        <w:t xml:space="preserve">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w </w:t>
      </w:r>
      <w:r w:rsidR="00A26DE8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 xml:space="preserve">ramach wdrażania </w:t>
      </w:r>
      <w:r w:rsidR="003F47FB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 xml:space="preserve">Lokalnej Strategii Rozwoju na </w:t>
      </w:r>
      <w:r w:rsidR="00EA16D4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>lata 2023-2027</w:t>
      </w:r>
      <w:r w:rsidR="003F47FB" w:rsidRPr="00A5700F">
        <w:rPr>
          <w:rStyle w:val="Tytuksiki"/>
          <w:rFonts w:ascii="Arial" w:hAnsi="Arial" w:cs="Arial"/>
          <w:sz w:val="24"/>
          <w:szCs w:val="24"/>
        </w:rPr>
        <w:t xml:space="preserve"> </w:t>
      </w:r>
      <w:r w:rsidR="003F47FB" w:rsidRPr="00A5700F">
        <w:rPr>
          <w:rFonts w:ascii="Arial" w:hAnsi="Arial" w:cs="Arial"/>
          <w:b w:val="0"/>
          <w:bCs w:val="0"/>
          <w:sz w:val="24"/>
          <w:szCs w:val="24"/>
        </w:rPr>
        <w:t xml:space="preserve">Stowarzyszenia Lokalna Grupa Działania </w:t>
      </w:r>
      <w:r w:rsidR="00F56CD7" w:rsidRPr="00A5700F">
        <w:rPr>
          <w:rFonts w:ascii="Arial" w:hAnsi="Arial" w:cs="Arial"/>
          <w:b w:val="0"/>
          <w:bCs w:val="0"/>
          <w:sz w:val="24"/>
          <w:szCs w:val="24"/>
        </w:rPr>
        <w:t>C.K. Podkarpacie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 w ramach </w:t>
      </w:r>
      <w:bookmarkStart w:id="0" w:name="_Hlk206758607"/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>programu r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, Priorytet FEPK.08 </w:t>
      </w:r>
      <w:r w:rsidR="00A26DE8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>Rozwój Lokalny Kierowany Przez Społeczność</w:t>
      </w:r>
      <w:r w:rsidR="00A26DE8" w:rsidRPr="00A5700F">
        <w:rPr>
          <w:rFonts w:ascii="Arial" w:hAnsi="Arial" w:cs="Arial"/>
          <w:sz w:val="24"/>
          <w:szCs w:val="24"/>
          <w:lang w:eastAsia="pl-PL"/>
        </w:rPr>
        <w:t>,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Działanie FEPK.08.0</w:t>
      </w:r>
      <w:r w:rsidR="00F56CD7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>3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F56CD7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>Wsparcie jakości edukacji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, współfinansowanego ze środków Unii Europejskiej w ramach Europejskiego Funduszu Społecznego Plus,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nr </w:t>
      </w:r>
      <w:r w:rsidR="00F56CD7" w:rsidRPr="00A5700F">
        <w:rPr>
          <w:rFonts w:ascii="Arial" w:hAnsi="Arial" w:cs="Arial"/>
          <w:b w:val="0"/>
          <w:bCs w:val="0"/>
          <w:sz w:val="24"/>
          <w:szCs w:val="24"/>
        </w:rPr>
        <w:t>FEPK.08.03-IZ.00-000</w:t>
      </w:r>
      <w:r w:rsidR="00A5700F">
        <w:rPr>
          <w:rFonts w:ascii="Arial" w:hAnsi="Arial" w:cs="Arial"/>
          <w:b w:val="0"/>
          <w:bCs w:val="0"/>
          <w:sz w:val="24"/>
          <w:szCs w:val="24"/>
        </w:rPr>
        <w:t>2</w:t>
      </w:r>
      <w:r w:rsidR="00F56CD7" w:rsidRPr="00A5700F">
        <w:rPr>
          <w:rFonts w:ascii="Arial" w:hAnsi="Arial" w:cs="Arial"/>
          <w:b w:val="0"/>
          <w:bCs w:val="0"/>
          <w:sz w:val="24"/>
          <w:szCs w:val="24"/>
        </w:rPr>
        <w:t>/25</w:t>
      </w:r>
      <w:r w:rsidR="00D414EF" w:rsidRPr="00A5700F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14F47DD8" w14:textId="77777777" w:rsidR="00021131" w:rsidRPr="00A5700F" w:rsidRDefault="00021131" w:rsidP="00A5700F">
      <w:pPr>
        <w:spacing w:line="276" w:lineRule="auto"/>
        <w:rPr>
          <w:rFonts w:eastAsia="Arial"/>
          <w:b/>
        </w:rPr>
      </w:pPr>
    </w:p>
    <w:p w14:paraId="35DBFA29" w14:textId="036EAF2E" w:rsidR="005C7A58" w:rsidRPr="00A5700F" w:rsidRDefault="00034BBB" w:rsidP="00A570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b/>
          <w:bCs/>
        </w:rPr>
      </w:pPr>
      <w:r w:rsidRPr="00A5700F">
        <w:rPr>
          <w:b/>
          <w:bCs/>
        </w:rPr>
        <w:t>Administratorem danych</w:t>
      </w:r>
      <w:r w:rsidR="005C7A58" w:rsidRPr="00A5700F">
        <w:rPr>
          <w:b/>
          <w:bCs/>
        </w:rPr>
        <w:t xml:space="preserve"> jest:</w:t>
      </w:r>
      <w:r w:rsidRPr="00A5700F">
        <w:rPr>
          <w:b/>
          <w:bCs/>
        </w:rPr>
        <w:t xml:space="preserve"> </w:t>
      </w:r>
    </w:p>
    <w:p w14:paraId="13804DD2" w14:textId="4D2ED1C2" w:rsidR="00034BBB" w:rsidRPr="00D130B5" w:rsidRDefault="00136F7A" w:rsidP="00E754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proofErr w:type="spellStart"/>
      <w:r w:rsidRPr="00E754A7">
        <w:rPr>
          <w:rFonts w:ascii="Arial" w:hAnsi="Arial" w:cs="Arial"/>
        </w:rPr>
        <w:t>Grantobiorca</w:t>
      </w:r>
      <w:proofErr w:type="spellEnd"/>
      <w:r w:rsidRPr="00E754A7">
        <w:rPr>
          <w:rFonts w:ascii="Arial" w:hAnsi="Arial" w:cs="Arial"/>
        </w:rPr>
        <w:t xml:space="preserve"> </w:t>
      </w:r>
      <w:r w:rsidR="00D130B5" w:rsidRPr="00D130B5">
        <w:rPr>
          <w:rFonts w:ascii="Arial" w:hAnsi="Arial" w:cs="Arial"/>
        </w:rPr>
        <w:t>–</w:t>
      </w:r>
      <w:r w:rsidRPr="00D130B5">
        <w:rPr>
          <w:rFonts w:ascii="Arial" w:hAnsi="Arial" w:cs="Arial"/>
        </w:rPr>
        <w:t xml:space="preserve"> </w:t>
      </w:r>
      <w:r w:rsidR="00D130B5" w:rsidRPr="00D130B5">
        <w:rPr>
          <w:rFonts w:ascii="Arial" w:hAnsi="Arial" w:cs="Arial"/>
        </w:rPr>
        <w:t xml:space="preserve">Ochotnicza Straż Pożarna w Połomi, adres </w:t>
      </w:r>
      <w:r w:rsidR="00B255B2" w:rsidRPr="00D130B5">
        <w:rPr>
          <w:rFonts w:ascii="Arial" w:hAnsi="Arial" w:cs="Arial"/>
        </w:rPr>
        <w:t>Połomia  122</w:t>
      </w:r>
      <w:r w:rsidR="00B255B2">
        <w:rPr>
          <w:rFonts w:ascii="Arial" w:hAnsi="Arial" w:cs="Arial"/>
        </w:rPr>
        <w:t xml:space="preserve">, </w:t>
      </w:r>
      <w:r w:rsidR="00D130B5" w:rsidRPr="00D130B5">
        <w:rPr>
          <w:rFonts w:ascii="Arial" w:hAnsi="Arial" w:cs="Arial"/>
        </w:rPr>
        <w:t xml:space="preserve">38-115 </w:t>
      </w:r>
      <w:r w:rsidR="00B255B2">
        <w:rPr>
          <w:rFonts w:ascii="Arial" w:hAnsi="Arial" w:cs="Arial"/>
        </w:rPr>
        <w:t>Połomia.</w:t>
      </w:r>
    </w:p>
    <w:p w14:paraId="7C515105" w14:textId="62848C0D" w:rsidR="005C7A58" w:rsidRPr="00E754A7" w:rsidRDefault="00136F7A" w:rsidP="00E754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E754A7">
        <w:rPr>
          <w:rFonts w:ascii="Arial" w:hAnsi="Arial" w:cs="Arial"/>
        </w:rPr>
        <w:t xml:space="preserve">Beneficjent - </w:t>
      </w:r>
      <w:r w:rsidR="005C7A58" w:rsidRPr="00E754A7">
        <w:rPr>
          <w:rFonts w:ascii="Arial" w:hAnsi="Arial" w:cs="Arial"/>
        </w:rPr>
        <w:t xml:space="preserve">Stowarzyszenie Lokalna Grupa Działania </w:t>
      </w:r>
      <w:r w:rsidR="00F56CD7" w:rsidRPr="00E754A7">
        <w:rPr>
          <w:rFonts w:ascii="Arial" w:hAnsi="Arial" w:cs="Arial"/>
        </w:rPr>
        <w:t>C.K. Podkarpacie</w:t>
      </w:r>
      <w:r w:rsidR="003F47FB" w:rsidRPr="00E754A7">
        <w:rPr>
          <w:rFonts w:ascii="Arial" w:hAnsi="Arial" w:cs="Arial"/>
        </w:rPr>
        <w:t xml:space="preserve">, ul. </w:t>
      </w:r>
      <w:r w:rsidR="00F56CD7" w:rsidRPr="00E754A7">
        <w:rPr>
          <w:rFonts w:ascii="Arial" w:hAnsi="Arial" w:cs="Arial"/>
        </w:rPr>
        <w:t>Rynek 8</w:t>
      </w:r>
      <w:r w:rsidRPr="00E754A7">
        <w:rPr>
          <w:rFonts w:ascii="Arial" w:hAnsi="Arial" w:cs="Arial"/>
        </w:rPr>
        <w:t xml:space="preserve">, </w:t>
      </w:r>
      <w:r w:rsidR="00F56CD7" w:rsidRPr="00E754A7">
        <w:rPr>
          <w:rFonts w:ascii="Arial" w:hAnsi="Arial" w:cs="Arial"/>
        </w:rPr>
        <w:t xml:space="preserve">38-120 Czudec, </w:t>
      </w:r>
      <w:r w:rsidRPr="00E754A7">
        <w:rPr>
          <w:rFonts w:ascii="Arial" w:hAnsi="Arial" w:cs="Arial"/>
        </w:rPr>
        <w:t>reprezentowane przez Zarząd</w:t>
      </w:r>
      <w:r w:rsidR="005C7A58" w:rsidRPr="00E754A7">
        <w:rPr>
          <w:rFonts w:ascii="Arial" w:hAnsi="Arial" w:cs="Arial"/>
        </w:rPr>
        <w:t>.</w:t>
      </w:r>
    </w:p>
    <w:p w14:paraId="321BD538" w14:textId="56BACEC7" w:rsidR="00B477AA" w:rsidRPr="00E754A7" w:rsidRDefault="00EE18F1" w:rsidP="00E754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>Kontakt z</w:t>
      </w:r>
      <w:r w:rsidR="00335402" w:rsidRPr="00E754A7">
        <w:rPr>
          <w:rFonts w:ascii="Arial" w:hAnsi="Arial" w:cs="Arial"/>
          <w:b/>
        </w:rPr>
        <w:t xml:space="preserve"> administratorem danych można uzyskać</w:t>
      </w:r>
      <w:r w:rsidRPr="00E754A7">
        <w:rPr>
          <w:rFonts w:ascii="Arial" w:hAnsi="Arial" w:cs="Arial"/>
          <w:b/>
        </w:rPr>
        <w:t xml:space="preserve"> poprzez</w:t>
      </w:r>
      <w:r w:rsidR="00B477AA" w:rsidRPr="00E754A7">
        <w:rPr>
          <w:rFonts w:ascii="Arial" w:hAnsi="Arial" w:cs="Arial"/>
          <w:b/>
        </w:rPr>
        <w:t>:</w:t>
      </w:r>
    </w:p>
    <w:p w14:paraId="4F96ABAB" w14:textId="11A9AD4B" w:rsidR="00B477AA" w:rsidRPr="00E754A7" w:rsidRDefault="00034BBB" w:rsidP="00E754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</w:rPr>
        <w:t xml:space="preserve">adres e-mail: </w:t>
      </w:r>
      <w:hyperlink r:id="rId7" w:history="1">
        <w:r w:rsidR="00D130B5" w:rsidRPr="00E91094">
          <w:rPr>
            <w:rStyle w:val="Hipercze"/>
            <w:rFonts w:ascii="Arial" w:eastAsia="Calibri" w:hAnsi="Arial" w:cs="Arial"/>
            <w:lang w:eastAsia="en-US"/>
          </w:rPr>
          <w:t>noworol_michal@vp.pl</w:t>
        </w:r>
      </w:hyperlink>
      <w:r w:rsidR="00D130B5">
        <w:rPr>
          <w:rFonts w:ascii="Arial" w:eastAsia="Calibri" w:hAnsi="Arial" w:cs="Arial"/>
          <w:lang w:eastAsia="en-US"/>
        </w:rPr>
        <w:t xml:space="preserve"> </w:t>
      </w:r>
      <w:r w:rsidR="0008658F" w:rsidRPr="00E754A7">
        <w:rPr>
          <w:rFonts w:ascii="Arial" w:hAnsi="Arial" w:cs="Arial"/>
        </w:rPr>
        <w:t xml:space="preserve"> </w:t>
      </w:r>
      <w:r w:rsidRPr="00E754A7">
        <w:rPr>
          <w:rFonts w:ascii="Arial" w:hAnsi="Arial" w:cs="Arial"/>
        </w:rPr>
        <w:t>lub pisemnie na adres administratora wskazany</w:t>
      </w:r>
      <w:r w:rsidR="00EE18F1" w:rsidRPr="00E754A7">
        <w:rPr>
          <w:rFonts w:ascii="Arial" w:hAnsi="Arial" w:cs="Arial"/>
        </w:rPr>
        <w:t xml:space="preserve"> </w:t>
      </w:r>
      <w:r w:rsidR="00E361F4" w:rsidRPr="00E754A7">
        <w:rPr>
          <w:rFonts w:ascii="Arial" w:hAnsi="Arial" w:cs="Arial"/>
        </w:rPr>
        <w:t>w punkcie 1a</w:t>
      </w:r>
      <w:r w:rsidR="00306012" w:rsidRPr="00E754A7">
        <w:rPr>
          <w:rFonts w:ascii="Arial" w:hAnsi="Arial" w:cs="Arial"/>
        </w:rPr>
        <w:t>;</w:t>
      </w:r>
    </w:p>
    <w:p w14:paraId="3C363F4A" w14:textId="6E6A0E2C" w:rsidR="00034BBB" w:rsidRPr="00E754A7" w:rsidRDefault="00B477AA" w:rsidP="00E754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</w:rPr>
        <w:t xml:space="preserve">adres e-mail: </w:t>
      </w:r>
      <w:hyperlink r:id="rId8" w:history="1">
        <w:r w:rsidR="00F56CD7" w:rsidRPr="00E754A7">
          <w:rPr>
            <w:rStyle w:val="Hipercze"/>
            <w:rFonts w:ascii="Arial" w:hAnsi="Arial" w:cs="Arial"/>
          </w:rPr>
          <w:t>ckpodkarpacie@czudec.pl</w:t>
        </w:r>
      </w:hyperlink>
      <w:r w:rsidR="00F56CD7" w:rsidRPr="00E754A7">
        <w:rPr>
          <w:rFonts w:ascii="Arial" w:hAnsi="Arial" w:cs="Arial"/>
        </w:rPr>
        <w:t xml:space="preserve"> </w:t>
      </w:r>
      <w:r w:rsidRPr="00E754A7">
        <w:rPr>
          <w:rFonts w:ascii="Arial" w:hAnsi="Arial" w:cs="Arial"/>
        </w:rPr>
        <w:t xml:space="preserve"> </w:t>
      </w:r>
      <w:r w:rsidR="00E361F4" w:rsidRPr="00E754A7">
        <w:rPr>
          <w:rFonts w:ascii="Arial" w:hAnsi="Arial" w:cs="Arial"/>
        </w:rPr>
        <w:t>lub pisemnie na adres administratora wskazany w punkcie 1b</w:t>
      </w:r>
      <w:r w:rsidRPr="00E754A7">
        <w:rPr>
          <w:rFonts w:ascii="Arial" w:hAnsi="Arial" w:cs="Arial"/>
        </w:rPr>
        <w:t>.</w:t>
      </w:r>
    </w:p>
    <w:p w14:paraId="6593B3CA" w14:textId="36A3BEEC" w:rsidR="0095678C" w:rsidRPr="00E754A7" w:rsidRDefault="00034BBB" w:rsidP="00E754A7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754A7">
        <w:rPr>
          <w:rFonts w:ascii="Arial" w:hAnsi="Arial" w:cs="Arial"/>
          <w:b/>
          <w:sz w:val="24"/>
          <w:szCs w:val="24"/>
        </w:rPr>
        <w:t xml:space="preserve">Cele i podstawy prawne przetwarzania danych: </w:t>
      </w:r>
      <w:bookmarkStart w:id="1" w:name="_Hlk172788215"/>
      <w:r w:rsidR="00B14772" w:rsidRPr="00E754A7">
        <w:rPr>
          <w:rFonts w:ascii="Arial" w:hAnsi="Arial" w:cs="Arial"/>
          <w:sz w:val="24"/>
          <w:szCs w:val="24"/>
        </w:rPr>
        <w:t xml:space="preserve">rekrutacja i uczestnictwo </w:t>
      </w:r>
      <w:r w:rsidR="00C35235" w:rsidRPr="00E754A7">
        <w:rPr>
          <w:rFonts w:ascii="Arial" w:hAnsi="Arial" w:cs="Arial"/>
          <w:sz w:val="24"/>
          <w:szCs w:val="24"/>
        </w:rPr>
        <w:br/>
      </w:r>
      <w:r w:rsidR="00B14772" w:rsidRPr="00E754A7">
        <w:rPr>
          <w:rFonts w:ascii="Arial" w:hAnsi="Arial" w:cs="Arial"/>
          <w:sz w:val="24"/>
          <w:szCs w:val="24"/>
        </w:rPr>
        <w:t>w Projekcie pn.</w:t>
      </w:r>
      <w:r w:rsidR="008572DA" w:rsidRPr="00E754A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5700F" w:rsidRPr="00A5700F">
        <w:rPr>
          <w:rFonts w:ascii="Arial" w:eastAsia="Calibri" w:hAnsi="Arial" w:cs="Arial"/>
          <w:b/>
          <w:sz w:val="24"/>
          <w:szCs w:val="24"/>
        </w:rPr>
        <w:t>„</w:t>
      </w:r>
      <w:r w:rsidR="00A5700F" w:rsidRPr="00A5700F">
        <w:rPr>
          <w:rFonts w:ascii="Arial" w:hAnsi="Arial" w:cs="Arial"/>
          <w:b/>
          <w:bCs/>
          <w:sz w:val="24"/>
          <w:szCs w:val="24"/>
        </w:rPr>
        <w:t>Zajęcia z nauki języka chińskiego dla uczniów szkół podstawowych z Gminy Niebylec</w:t>
      </w:r>
      <w:r w:rsidR="00A5700F" w:rsidRPr="00A5700F">
        <w:rPr>
          <w:rFonts w:ascii="Arial" w:eastAsia="Tw Cen MT" w:hAnsi="Arial" w:cs="Arial"/>
          <w:b/>
          <w:bCs/>
          <w:sz w:val="24"/>
          <w:szCs w:val="24"/>
        </w:rPr>
        <w:t>”  (Zadanie 1</w:t>
      </w:r>
      <w:r w:rsidR="00A5700F">
        <w:rPr>
          <w:rFonts w:ascii="Arial" w:eastAsia="Tw Cen MT" w:hAnsi="Arial" w:cs="Arial"/>
          <w:b/>
          <w:bCs/>
          <w:sz w:val="24"/>
          <w:szCs w:val="24"/>
        </w:rPr>
        <w:t xml:space="preserve"> </w:t>
      </w:r>
      <w:r w:rsidR="00A5700F" w:rsidRPr="00A5700F">
        <w:rPr>
          <w:rFonts w:ascii="Arial" w:eastAsia="Tw Cen MT" w:hAnsi="Arial" w:cs="Arial"/>
          <w:b/>
          <w:bCs/>
          <w:sz w:val="24"/>
          <w:szCs w:val="24"/>
        </w:rPr>
        <w:t>)</w:t>
      </w:r>
      <w:r w:rsidR="00B14772" w:rsidRPr="00E754A7">
        <w:rPr>
          <w:rFonts w:ascii="Arial" w:hAnsi="Arial" w:cs="Arial"/>
          <w:sz w:val="24"/>
          <w:szCs w:val="24"/>
        </w:rPr>
        <w:t xml:space="preserve">oraz </w:t>
      </w:r>
      <w:r w:rsidR="00E754A7" w:rsidRPr="00E754A7">
        <w:rPr>
          <w:rFonts w:ascii="Arial" w:hAnsi="Arial" w:cs="Arial"/>
          <w:sz w:val="24"/>
          <w:szCs w:val="24"/>
        </w:rPr>
        <w:t xml:space="preserve"> </w:t>
      </w:r>
      <w:r w:rsidR="00B14772" w:rsidRPr="00E754A7">
        <w:rPr>
          <w:rFonts w:ascii="Arial" w:hAnsi="Arial" w:cs="Arial"/>
          <w:sz w:val="24"/>
          <w:szCs w:val="24"/>
        </w:rPr>
        <w:t>w celach archiwalnych, sprawozdawczych i statystycznych</w:t>
      </w:r>
      <w:bookmarkEnd w:id="1"/>
      <w:r w:rsidR="0095678C" w:rsidRPr="00E754A7">
        <w:rPr>
          <w:rFonts w:ascii="Arial" w:hAnsi="Arial" w:cs="Arial"/>
          <w:sz w:val="24"/>
          <w:szCs w:val="24"/>
        </w:rPr>
        <w:t>, a także wykonanie przepisów prawa oraz działanie w interesie publicznym: realizacja ww. Projektu, zapewnienie możliwości uczestnictwa ww. Projekcie i jego koordynacj</w:t>
      </w:r>
      <w:r w:rsidR="00774CE0" w:rsidRPr="00E754A7">
        <w:rPr>
          <w:rFonts w:ascii="Arial" w:hAnsi="Arial" w:cs="Arial"/>
          <w:sz w:val="24"/>
          <w:szCs w:val="24"/>
        </w:rPr>
        <w:t>i</w:t>
      </w:r>
      <w:r w:rsidR="0095678C" w:rsidRPr="00E754A7">
        <w:rPr>
          <w:rFonts w:ascii="Arial" w:hAnsi="Arial" w:cs="Arial"/>
          <w:sz w:val="24"/>
          <w:szCs w:val="24"/>
        </w:rPr>
        <w:t>; ustalenie warunków umownych; zawarcie i wykonanie umowy; prowadzenie rachunkowości; ustalenie i dochodzenie roszczeń oraz obrona przed roszczeniami związanymi</w:t>
      </w:r>
      <w:r w:rsidR="00F56CD7" w:rsidRPr="00E754A7">
        <w:rPr>
          <w:rFonts w:ascii="Arial" w:hAnsi="Arial" w:cs="Arial"/>
          <w:sz w:val="24"/>
          <w:szCs w:val="24"/>
        </w:rPr>
        <w:t xml:space="preserve"> </w:t>
      </w:r>
      <w:r w:rsidR="0095678C" w:rsidRPr="00E754A7">
        <w:rPr>
          <w:rFonts w:ascii="Arial" w:hAnsi="Arial" w:cs="Arial"/>
          <w:sz w:val="24"/>
          <w:szCs w:val="24"/>
        </w:rPr>
        <w:t xml:space="preserve"> z niewykonaniem lub nienależytym wykonaniem umowy.</w:t>
      </w:r>
    </w:p>
    <w:p w14:paraId="6F1FA7DD" w14:textId="77777777" w:rsidR="00D130B5" w:rsidRPr="00E754A7" w:rsidRDefault="00D130B5" w:rsidP="00D130B5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E754A7">
        <w:rPr>
          <w:rFonts w:ascii="Arial" w:hAnsi="Arial" w:cs="Arial"/>
          <w:bCs/>
        </w:rPr>
        <w:t>Podstawy prawne:</w:t>
      </w:r>
    </w:p>
    <w:p w14:paraId="2C77C884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E754A7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E754A7">
        <w:rPr>
          <w:rFonts w:ascii="Arial" w:hAnsi="Arial" w:cs="Arial"/>
          <w:color w:val="000000" w:themeColor="text1"/>
        </w:rPr>
        <w:t xml:space="preserve"> - realizacja zadań wynikających z:</w:t>
      </w:r>
    </w:p>
    <w:p w14:paraId="0A5433EB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E754A7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Pr="00E754A7">
        <w:rPr>
          <w:rFonts w:ascii="Arial" w:hAnsi="Arial" w:cs="Arial"/>
          <w:color w:val="000000" w:themeColor="text1"/>
        </w:rPr>
        <w:br/>
        <w:t xml:space="preserve">i Akwakultury, a także przepisy finansowe na potrzeby tych funduszy oraz na potrzeby Funduszu Azylu, Migracji i Integracji, Funduszu Bezpieczeństwa Wewnętrznego </w:t>
      </w:r>
      <w:r w:rsidRPr="00E754A7">
        <w:rPr>
          <w:rFonts w:ascii="Arial" w:hAnsi="Arial" w:cs="Arial"/>
          <w:color w:val="000000" w:themeColor="text1"/>
        </w:rPr>
        <w:lastRenderedPageBreak/>
        <w:t>i Instrumentu Wsparcia Finansowego na rzecz Zarządzania Granicami i Polityki Wizowej;</w:t>
      </w:r>
    </w:p>
    <w:p w14:paraId="5B58682E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Rozporządzenia Parlamentu Europejskiego i Rady </w:t>
      </w:r>
      <w:r w:rsidRPr="00E754A7">
        <w:rPr>
          <w:rFonts w:ascii="Arial" w:hAnsi="Arial" w:cs="Arial"/>
          <w:color w:val="000000" w:themeColor="text1"/>
        </w:rPr>
        <w:t xml:space="preserve">(UE) </w:t>
      </w:r>
      <w:r w:rsidRPr="00E754A7">
        <w:rPr>
          <w:rFonts w:ascii="Arial" w:hAnsi="Arial" w:cs="Arial"/>
          <w:i/>
          <w:iCs/>
          <w:color w:val="000000" w:themeColor="text1"/>
        </w:rPr>
        <w:t xml:space="preserve">nr 2021/1057 z dnia 24 czerwca 2021 r. </w:t>
      </w:r>
      <w:r w:rsidRPr="00E754A7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E754A7">
        <w:rPr>
          <w:rFonts w:ascii="Arial" w:hAnsi="Arial" w:cs="Arial"/>
          <w:i/>
          <w:iCs/>
          <w:color w:val="000000" w:themeColor="text1"/>
        </w:rPr>
        <w:t>;</w:t>
      </w:r>
    </w:p>
    <w:p w14:paraId="69A1942F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E754A7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14:paraId="76BEC95B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E754A7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E754A7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14:paraId="103F92AF" w14:textId="66084D7A" w:rsidR="00D130B5" w:rsidRPr="00E754A7" w:rsidRDefault="00D130B5" w:rsidP="00D130B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 xml:space="preserve">Odbiorcy danych osobowych: </w:t>
      </w:r>
      <w:r w:rsidRPr="00E754A7">
        <w:rPr>
          <w:rFonts w:ascii="Arial" w:hAnsi="Arial" w:cs="Arial"/>
          <w:bCs/>
        </w:rPr>
        <w:t>Dane</w:t>
      </w:r>
      <w:r w:rsidRPr="00E754A7">
        <w:rPr>
          <w:rFonts w:ascii="Arial" w:hAnsi="Arial" w:cs="Arial"/>
          <w:b/>
        </w:rPr>
        <w:t xml:space="preserve"> </w:t>
      </w:r>
      <w:r w:rsidRPr="00E754A7">
        <w:rPr>
          <w:rFonts w:ascii="Arial" w:hAnsi="Arial" w:cs="Arial"/>
          <w:bCs/>
        </w:rPr>
        <w:t xml:space="preserve">będą udostępniane innym odbiorcom danych tylko i wyłącznie w przypadkach przewidzianych  przepisami prawa lub na podstawie umów powierzenia przetwarzania danych osobowych. Odbiorcami danych osobowych mogą być </w:t>
      </w:r>
      <w:r w:rsidR="00DC6707" w:rsidRPr="00DC6707">
        <w:rPr>
          <w:rFonts w:ascii="Arial" w:hAnsi="Arial" w:cs="Arial"/>
        </w:rPr>
        <w:t>Gmina Wielopole Skrzyńskie,</w:t>
      </w:r>
      <w:r w:rsidR="00DC6707">
        <w:rPr>
          <w:rFonts w:ascii="Arial" w:hAnsi="Arial" w:cs="Arial"/>
        </w:rPr>
        <w:t xml:space="preserve"> Gmina Niebylec,</w:t>
      </w:r>
      <w:r w:rsidR="00DC6707" w:rsidRPr="00DC6707">
        <w:rPr>
          <w:rFonts w:ascii="Arial" w:hAnsi="Arial" w:cs="Arial"/>
        </w:rPr>
        <w:t xml:space="preserve">  szkoły objęte wsparciem w ramach projektu</w:t>
      </w:r>
      <w:r w:rsidR="00900E29">
        <w:rPr>
          <w:rFonts w:ascii="Arial" w:hAnsi="Arial" w:cs="Arial"/>
        </w:rPr>
        <w:t>,</w:t>
      </w:r>
      <w:r w:rsidR="00DC6707" w:rsidRPr="00E754A7">
        <w:rPr>
          <w:rFonts w:ascii="Arial" w:hAnsi="Arial" w:cs="Arial"/>
          <w:bCs/>
        </w:rPr>
        <w:t xml:space="preserve"> </w:t>
      </w:r>
      <w:r w:rsidRPr="00E754A7">
        <w:rPr>
          <w:rFonts w:ascii="Arial" w:hAnsi="Arial" w:cs="Arial"/>
          <w:bCs/>
        </w:rPr>
        <w:t>podmioty świadczące na rzecz administratora usługi, w szczególności usługi związane z obsługą informatyczną, jak również z obsługą projektu, dostawcy programu do elektronicznego zarządzania dokumentacją, kancelarie prawne, którym zlecono świadczenie pomocy prawnej, wyłonieni wykonawcy usług, inne podmioty realizujące badania ewaluacyjne, wybrani wykonawcy lub podwykonawcy wspierający realizację projektu, a także Instytucja Zarządzająca programem regionalnym Fundusze Europejskie dla Podkarpacia 2021-2027.</w:t>
      </w:r>
    </w:p>
    <w:p w14:paraId="71EB0954" w14:textId="77777777" w:rsidR="00D130B5" w:rsidRPr="00E754A7" w:rsidRDefault="00D130B5" w:rsidP="00D130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</w:rPr>
        <w:t xml:space="preserve">Okres przechowywania danych osobowych:  </w:t>
      </w:r>
      <w:r w:rsidRPr="00E754A7">
        <w:rPr>
          <w:rFonts w:ascii="Arial" w:hAnsi="Arial" w:cs="Arial"/>
        </w:rPr>
        <w:t>Dane osobowe będą przetwarzane przez okres</w:t>
      </w:r>
      <w:r w:rsidRPr="00E754A7">
        <w:rPr>
          <w:rFonts w:ascii="Arial" w:hAnsi="Arial" w:cs="Arial"/>
          <w:b/>
        </w:rPr>
        <w:t xml:space="preserve"> </w:t>
      </w:r>
      <w:r w:rsidRPr="00E754A7">
        <w:rPr>
          <w:rFonts w:ascii="Arial" w:hAnsi="Arial" w:cs="Arial"/>
          <w:bCs/>
        </w:rPr>
        <w:t>obowiązywania umowy,</w:t>
      </w:r>
      <w:r w:rsidRPr="00E754A7">
        <w:rPr>
          <w:rFonts w:ascii="Arial" w:hAnsi="Arial" w:cs="Arial"/>
          <w:b/>
        </w:rPr>
        <w:t xml:space="preserve"> </w:t>
      </w:r>
      <w:r w:rsidRPr="00E754A7">
        <w:rPr>
          <w:rFonts w:ascii="Arial" w:hAnsi="Arial" w:cs="Arial"/>
          <w:bCs/>
        </w:rPr>
        <w:t xml:space="preserve">a następnie przez okres ewentualnego dochodzenia roszczeń a po tym czasie w celu realizacji obowiązków archiwizacyjnych przez okres </w:t>
      </w:r>
      <w:r w:rsidRPr="00E754A7">
        <w:rPr>
          <w:rFonts w:ascii="Arial" w:hAnsi="Arial" w:cs="Arial"/>
        </w:rPr>
        <w:t>oraz w zakresie wymaganym przez przepisy powszechnie obowiązującego prawa.</w:t>
      </w:r>
    </w:p>
    <w:p w14:paraId="60D1DFD6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>Dlaczego tak długo:</w:t>
      </w:r>
      <w:r w:rsidRPr="00E754A7">
        <w:rPr>
          <w:rFonts w:ascii="Arial" w:hAnsi="Arial" w:cs="Arial"/>
        </w:rPr>
        <w:t xml:space="preserve"> przechowywanie danych przez czas obowiązywania umowy jest niezbędne do jej wykonania. Przechowywanie danych po upływie okresu obowiązywania umowy jest niezbędne do:</w:t>
      </w:r>
    </w:p>
    <w:p w14:paraId="6E850C8D" w14:textId="77777777" w:rsidR="00D130B5" w:rsidRPr="00E754A7" w:rsidRDefault="00D130B5" w:rsidP="00D130B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013F6813" w14:textId="77777777" w:rsidR="00D130B5" w:rsidRPr="00E754A7" w:rsidRDefault="00D130B5" w:rsidP="00D130B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14:paraId="78885546" w14:textId="105DA926" w:rsidR="00D130B5" w:rsidRPr="00E754A7" w:rsidRDefault="00D130B5" w:rsidP="00D130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 xml:space="preserve">W związku </w:t>
      </w:r>
      <w:r w:rsidRPr="00E754A7">
        <w:rPr>
          <w:rFonts w:ascii="Arial" w:hAnsi="Arial" w:cs="Arial"/>
        </w:rPr>
        <w:t xml:space="preserve">z realizacją celów przetwarzania opisanych w treści pkt </w:t>
      </w:r>
      <w:r w:rsidR="00B255B2">
        <w:rPr>
          <w:rFonts w:ascii="Arial" w:hAnsi="Arial" w:cs="Arial"/>
        </w:rPr>
        <w:t>2</w:t>
      </w:r>
      <w:r w:rsidRPr="00E754A7">
        <w:rPr>
          <w:rFonts w:ascii="Arial" w:hAnsi="Arial" w:cs="Arial"/>
        </w:rPr>
        <w:t xml:space="preserve"> niniejszej klauzuli, </w:t>
      </w:r>
      <w:r w:rsidRPr="008D48D2">
        <w:rPr>
          <w:rFonts w:ascii="Arial" w:hAnsi="Arial" w:cs="Arial"/>
        </w:rPr>
        <w:t>Administrator określony w punkcie 1b przetwarza dane w systemach: CST2021, SL2021 oraz SM EFS.</w:t>
      </w:r>
    </w:p>
    <w:p w14:paraId="213C5D5D" w14:textId="77777777" w:rsidR="00D130B5" w:rsidRDefault="00D130B5" w:rsidP="00D130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 xml:space="preserve">Prawa osób, których dane dotyczą: </w:t>
      </w:r>
    </w:p>
    <w:p w14:paraId="23D66C43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b/>
        </w:rPr>
      </w:pPr>
      <w:r w:rsidRPr="00E754A7">
        <w:rPr>
          <w:rFonts w:ascii="Arial" w:hAnsi="Arial" w:cs="Arial"/>
          <w:bCs/>
        </w:rPr>
        <w:t>Przysługują Pani/Panu następujące prawa:</w:t>
      </w:r>
    </w:p>
    <w:p w14:paraId="74041802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a) dostępu do treści danych osobowych oraz ich sprostowania (poprawiania) w przypadku, gdy dane są </w:t>
      </w:r>
      <w:r>
        <w:rPr>
          <w:rFonts w:ascii="Arial" w:hAnsi="Arial" w:cs="Arial"/>
        </w:rPr>
        <w:t>nieprawidłowe lub niekompletne;</w:t>
      </w:r>
    </w:p>
    <w:p w14:paraId="5C1A047A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b) żądania usunięcia danych osobowych (tzw. prawo do bycia zapomnianym), z zastrzeżeniem, że prawo to nie ma zastosowania w zakresie, w jakim przetwarzanie </w:t>
      </w:r>
      <w:r w:rsidRPr="007D6AF5">
        <w:rPr>
          <w:rFonts w:ascii="Arial" w:hAnsi="Arial" w:cs="Arial"/>
        </w:rPr>
        <w:lastRenderedPageBreak/>
        <w:t>danych jest niezbędne do wywiązania się z obowiązków prawnych ciążących na administratorze, w szczególności obowiązków archiwizacyjnych oraz związanych z realizacją, rozliczeniem, kontrolą i audytem Projektu, a także ustaleniem, do</w:t>
      </w:r>
      <w:r>
        <w:rPr>
          <w:rFonts w:ascii="Arial" w:hAnsi="Arial" w:cs="Arial"/>
        </w:rPr>
        <w:t>chodzeniem lub obroną roszczeń;</w:t>
      </w:r>
    </w:p>
    <w:p w14:paraId="6D2AB0FB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>c) wniesienia skargi do organu nadzorczego właściwego w sprawach ochrony danych osobowych, którym jest Prezes Urzędu Ochrony Danych Osobowych (</w:t>
      </w:r>
      <w:r>
        <w:rPr>
          <w:rFonts w:ascii="Arial" w:hAnsi="Arial" w:cs="Arial"/>
        </w:rPr>
        <w:t>ul. Stawki 2, 00-193 Warszawa);</w:t>
      </w:r>
    </w:p>
    <w:p w14:paraId="19D48645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d) żądania ograniczenia przetwarzania danych osobowych – na zasadach przewidzianych w art. 18 </w:t>
      </w:r>
      <w:r>
        <w:rPr>
          <w:rFonts w:ascii="Arial" w:hAnsi="Arial" w:cs="Arial"/>
        </w:rPr>
        <w:t>RODO;</w:t>
      </w:r>
    </w:p>
    <w:p w14:paraId="092FCCED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>e) wniesienia sprzeciwu wobec przetwarzania danych osobowych – w przypadku, gdy przetwarzanie odbywa się na podstawie art. 6 ust. 1 lit. e RODO.</w:t>
      </w:r>
    </w:p>
    <w:p w14:paraId="09D55AFF" w14:textId="77777777" w:rsidR="00D130B5" w:rsidRPr="00E754A7" w:rsidRDefault="00D130B5" w:rsidP="00D130B5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>Podanie danych osobowych jest obowiązkowe</w:t>
      </w:r>
      <w:r w:rsidRPr="00E754A7">
        <w:rPr>
          <w:rFonts w:ascii="Arial" w:hAnsi="Arial" w:cs="Arial"/>
        </w:rPr>
        <w:t>. Niepodanie danych osobowych będzie skutkowało brakiem możliwości uczestniczenia w Projekcie. Podanie danych zawartych w formularzach i deklaracjach, a także dołączonych dokumentach jest obowiązkowe i jest warunkiem umożliwiającym ubieganie się o uczestnictwo ww. Projekcie lub umożliwiającym korzystanie z pierwszeństwa 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59109345" w14:textId="77777777" w:rsidR="00D130B5" w:rsidRPr="00E754A7" w:rsidRDefault="00D130B5" w:rsidP="00D130B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07E7440C" w14:textId="1BE142BD" w:rsidR="00927160" w:rsidRDefault="00927160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254A5E3E" w14:textId="77777777" w:rsidR="00FA4A68" w:rsidRPr="00E754A7" w:rsidRDefault="00FA4A68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4E2A3974" w14:textId="77777777" w:rsidR="00927160" w:rsidRPr="00E754A7" w:rsidRDefault="00927160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44EB00B7" w14:textId="6236E40A" w:rsidR="00927160" w:rsidRPr="00E754A7" w:rsidRDefault="00927160" w:rsidP="00E754A7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E754A7">
        <w:rPr>
          <w:rFonts w:ascii="Arial" w:hAnsi="Arial" w:cs="Arial"/>
          <w:color w:val="000000"/>
        </w:rPr>
        <w:t>………………………………</w:t>
      </w:r>
      <w:r w:rsidR="00D93DCE" w:rsidRPr="00E754A7">
        <w:rPr>
          <w:rFonts w:ascii="Arial" w:hAnsi="Arial" w:cs="Arial"/>
          <w:color w:val="000000"/>
        </w:rPr>
        <w:tab/>
      </w:r>
      <w:r w:rsidR="00D93DCE" w:rsidRPr="00E754A7">
        <w:rPr>
          <w:rFonts w:ascii="Arial" w:hAnsi="Arial" w:cs="Arial"/>
          <w:color w:val="000000"/>
        </w:rPr>
        <w:tab/>
        <w:t>……</w:t>
      </w:r>
      <w:r w:rsidRPr="00E754A7">
        <w:rPr>
          <w:rFonts w:ascii="Arial" w:hAnsi="Arial" w:cs="Arial"/>
          <w:color w:val="000000"/>
        </w:rPr>
        <w:t>…………………………………………..</w:t>
      </w:r>
    </w:p>
    <w:p w14:paraId="068743B3" w14:textId="1C416622" w:rsidR="00927160" w:rsidRPr="00E754A7" w:rsidRDefault="0014385B" w:rsidP="00E754A7">
      <w:pPr>
        <w:spacing w:line="276" w:lineRule="auto"/>
        <w:ind w:left="426"/>
        <w:rPr>
          <w:rFonts w:ascii="Arial" w:hAnsi="Arial" w:cs="Arial"/>
        </w:rPr>
      </w:pPr>
      <w:r w:rsidRPr="00E754A7">
        <w:rPr>
          <w:rFonts w:ascii="Arial" w:hAnsi="Arial" w:cs="Arial"/>
          <w:color w:val="000000"/>
        </w:rPr>
        <w:t>m</w:t>
      </w:r>
      <w:r w:rsidR="00927160" w:rsidRPr="00E754A7">
        <w:rPr>
          <w:rFonts w:ascii="Arial" w:hAnsi="Arial" w:cs="Arial"/>
          <w:color w:val="000000"/>
        </w:rPr>
        <w:t xml:space="preserve">iejscowość i data </w:t>
      </w:r>
      <w:r w:rsidR="00183AF7" w:rsidRPr="00E754A7">
        <w:rPr>
          <w:rFonts w:ascii="Arial" w:hAnsi="Arial" w:cs="Arial"/>
          <w:color w:val="000000"/>
        </w:rPr>
        <w:tab/>
      </w:r>
      <w:r w:rsidR="00183AF7" w:rsidRPr="00E754A7">
        <w:rPr>
          <w:rFonts w:ascii="Arial" w:hAnsi="Arial" w:cs="Arial"/>
          <w:color w:val="000000"/>
        </w:rPr>
        <w:tab/>
      </w:r>
      <w:r w:rsidR="00183AF7" w:rsidRPr="00E754A7">
        <w:rPr>
          <w:rFonts w:ascii="Arial" w:hAnsi="Arial" w:cs="Arial"/>
          <w:color w:val="000000"/>
        </w:rPr>
        <w:tab/>
      </w:r>
      <w:r w:rsidRPr="00E754A7">
        <w:rPr>
          <w:rFonts w:ascii="Arial" w:hAnsi="Arial" w:cs="Arial"/>
          <w:color w:val="000000"/>
        </w:rPr>
        <w:t>c</w:t>
      </w:r>
      <w:r w:rsidR="00927160" w:rsidRPr="00E754A7">
        <w:rPr>
          <w:rFonts w:ascii="Arial" w:hAnsi="Arial" w:cs="Arial"/>
          <w:color w:val="000000"/>
        </w:rPr>
        <w:t>zytelny podpis</w:t>
      </w:r>
      <w:r w:rsidR="00574650" w:rsidRPr="00E754A7">
        <w:rPr>
          <w:rFonts w:ascii="Arial" w:hAnsi="Arial" w:cs="Arial"/>
          <w:color w:val="000000"/>
        </w:rPr>
        <w:t xml:space="preserve"> rodzica/opiekuna prawnego</w:t>
      </w:r>
    </w:p>
    <w:p w14:paraId="60C40F14" w14:textId="0E3CEDFE"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037F" w14:textId="77777777" w:rsidR="005B5EAB" w:rsidRDefault="005B5EAB" w:rsidP="00053FA0">
      <w:r>
        <w:separator/>
      </w:r>
    </w:p>
  </w:endnote>
  <w:endnote w:type="continuationSeparator" w:id="0">
    <w:p w14:paraId="07CCA1CA" w14:textId="77777777" w:rsidR="005B5EAB" w:rsidRDefault="005B5EAB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C182" w14:textId="77777777" w:rsidR="000E3B34" w:rsidRDefault="000E3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AF7FB1" w14:textId="5FCF2168" w:rsidR="0001477D" w:rsidRPr="0001477D" w:rsidRDefault="0001477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DC6707">
          <w:rPr>
            <w:rFonts w:ascii="Arial" w:hAnsi="Arial" w:cs="Arial"/>
            <w:noProof/>
            <w:sz w:val="20"/>
            <w:szCs w:val="20"/>
          </w:rPr>
          <w:t>2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95692F" w14:textId="77777777" w:rsidR="00E62B71" w:rsidRDefault="00E62B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BC7A" w14:textId="77777777" w:rsidR="000E3B34" w:rsidRDefault="000E3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C94D" w14:textId="77777777" w:rsidR="005B5EAB" w:rsidRDefault="005B5EAB" w:rsidP="00053FA0">
      <w:r>
        <w:separator/>
      </w:r>
    </w:p>
  </w:footnote>
  <w:footnote w:type="continuationSeparator" w:id="0">
    <w:p w14:paraId="6881C51F" w14:textId="77777777" w:rsidR="005B5EAB" w:rsidRDefault="005B5EAB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2649" w14:textId="77777777" w:rsidR="000E3B34" w:rsidRDefault="000E3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59B7" w14:textId="248E918A" w:rsidR="004E1A4B" w:rsidRDefault="004E1A4B" w:rsidP="004E1A4B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C87" w14:textId="339E9571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5D7D7AE" wp14:editId="0747AD8E">
          <wp:extent cx="5760720" cy="579120"/>
          <wp:effectExtent l="0" t="0" r="0" b="0"/>
          <wp:doc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num w:numId="1" w16cid:durableId="171723630">
    <w:abstractNumId w:val="10"/>
  </w:num>
  <w:num w:numId="2" w16cid:durableId="1166822996">
    <w:abstractNumId w:val="9"/>
  </w:num>
  <w:num w:numId="3" w16cid:durableId="179050611">
    <w:abstractNumId w:val="14"/>
  </w:num>
  <w:num w:numId="4" w16cid:durableId="599990908">
    <w:abstractNumId w:val="15"/>
  </w:num>
  <w:num w:numId="5" w16cid:durableId="1679305834">
    <w:abstractNumId w:val="13"/>
  </w:num>
  <w:num w:numId="6" w16cid:durableId="1335689325">
    <w:abstractNumId w:val="1"/>
  </w:num>
  <w:num w:numId="7" w16cid:durableId="1189563506">
    <w:abstractNumId w:val="2"/>
  </w:num>
  <w:num w:numId="8" w16cid:durableId="1412315244">
    <w:abstractNumId w:val="17"/>
  </w:num>
  <w:num w:numId="9" w16cid:durableId="431512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8361194">
    <w:abstractNumId w:val="4"/>
  </w:num>
  <w:num w:numId="11" w16cid:durableId="296648055">
    <w:abstractNumId w:val="8"/>
  </w:num>
  <w:num w:numId="12" w16cid:durableId="798569701">
    <w:abstractNumId w:val="3"/>
  </w:num>
  <w:num w:numId="13" w16cid:durableId="535387915">
    <w:abstractNumId w:val="18"/>
  </w:num>
  <w:num w:numId="14" w16cid:durableId="1351685282">
    <w:abstractNumId w:val="5"/>
  </w:num>
  <w:num w:numId="15" w16cid:durableId="692194298">
    <w:abstractNumId w:val="12"/>
  </w:num>
  <w:num w:numId="16" w16cid:durableId="336349614">
    <w:abstractNumId w:val="7"/>
  </w:num>
  <w:num w:numId="17" w16cid:durableId="1863740041">
    <w:abstractNumId w:val="0"/>
  </w:num>
  <w:num w:numId="18" w16cid:durableId="714086012">
    <w:abstractNumId w:val="11"/>
  </w:num>
  <w:num w:numId="19" w16cid:durableId="326523801">
    <w:abstractNumId w:val="6"/>
  </w:num>
  <w:num w:numId="20" w16cid:durableId="7003234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C"/>
    <w:rsid w:val="00000DB6"/>
    <w:rsid w:val="00003003"/>
    <w:rsid w:val="0001477D"/>
    <w:rsid w:val="00021131"/>
    <w:rsid w:val="00034BBB"/>
    <w:rsid w:val="00041705"/>
    <w:rsid w:val="0004700B"/>
    <w:rsid w:val="00053FA0"/>
    <w:rsid w:val="0005731C"/>
    <w:rsid w:val="00065A27"/>
    <w:rsid w:val="00075FC5"/>
    <w:rsid w:val="00082CF5"/>
    <w:rsid w:val="0008658F"/>
    <w:rsid w:val="00090C05"/>
    <w:rsid w:val="00094F51"/>
    <w:rsid w:val="000967F7"/>
    <w:rsid w:val="000A0EE5"/>
    <w:rsid w:val="000B5BF9"/>
    <w:rsid w:val="000C4755"/>
    <w:rsid w:val="000D2FC1"/>
    <w:rsid w:val="000E3B34"/>
    <w:rsid w:val="000E71F9"/>
    <w:rsid w:val="000E7263"/>
    <w:rsid w:val="000F08F8"/>
    <w:rsid w:val="001072EC"/>
    <w:rsid w:val="00116E9F"/>
    <w:rsid w:val="00135AAB"/>
    <w:rsid w:val="00136F7A"/>
    <w:rsid w:val="0014385B"/>
    <w:rsid w:val="00143DF0"/>
    <w:rsid w:val="00146F13"/>
    <w:rsid w:val="0016507A"/>
    <w:rsid w:val="00165F23"/>
    <w:rsid w:val="00166D6E"/>
    <w:rsid w:val="00167762"/>
    <w:rsid w:val="0017029B"/>
    <w:rsid w:val="00180B8B"/>
    <w:rsid w:val="00183AF7"/>
    <w:rsid w:val="001932B4"/>
    <w:rsid w:val="001A50FB"/>
    <w:rsid w:val="001C2070"/>
    <w:rsid w:val="001E30CC"/>
    <w:rsid w:val="001F2C2E"/>
    <w:rsid w:val="001F467E"/>
    <w:rsid w:val="00217017"/>
    <w:rsid w:val="00217586"/>
    <w:rsid w:val="0023547D"/>
    <w:rsid w:val="00252D68"/>
    <w:rsid w:val="002546B6"/>
    <w:rsid w:val="00266099"/>
    <w:rsid w:val="002709F5"/>
    <w:rsid w:val="00272A34"/>
    <w:rsid w:val="002A7D23"/>
    <w:rsid w:val="002B6BF9"/>
    <w:rsid w:val="002C21A5"/>
    <w:rsid w:val="002E571C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3F47FB"/>
    <w:rsid w:val="004064C4"/>
    <w:rsid w:val="00407C25"/>
    <w:rsid w:val="00416AE3"/>
    <w:rsid w:val="0043724D"/>
    <w:rsid w:val="004577A3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70172"/>
    <w:rsid w:val="00574650"/>
    <w:rsid w:val="005B5EAB"/>
    <w:rsid w:val="005B70C8"/>
    <w:rsid w:val="005C7A58"/>
    <w:rsid w:val="005E10A6"/>
    <w:rsid w:val="005F107D"/>
    <w:rsid w:val="006160C0"/>
    <w:rsid w:val="006165F9"/>
    <w:rsid w:val="00624694"/>
    <w:rsid w:val="006316AD"/>
    <w:rsid w:val="006320A1"/>
    <w:rsid w:val="00636C06"/>
    <w:rsid w:val="006564AA"/>
    <w:rsid w:val="0066690F"/>
    <w:rsid w:val="00666DCC"/>
    <w:rsid w:val="00682ECC"/>
    <w:rsid w:val="006A5C2A"/>
    <w:rsid w:val="006B18BB"/>
    <w:rsid w:val="006B751E"/>
    <w:rsid w:val="006C0303"/>
    <w:rsid w:val="006F00D4"/>
    <w:rsid w:val="006F3677"/>
    <w:rsid w:val="006F443F"/>
    <w:rsid w:val="00704C29"/>
    <w:rsid w:val="00706C1B"/>
    <w:rsid w:val="007077B2"/>
    <w:rsid w:val="00712657"/>
    <w:rsid w:val="00720E2B"/>
    <w:rsid w:val="00725663"/>
    <w:rsid w:val="00733C9A"/>
    <w:rsid w:val="007359C0"/>
    <w:rsid w:val="00737284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2834"/>
    <w:rsid w:val="007A3E09"/>
    <w:rsid w:val="007B6566"/>
    <w:rsid w:val="007C1469"/>
    <w:rsid w:val="007D49AF"/>
    <w:rsid w:val="007D4DF8"/>
    <w:rsid w:val="007F3B14"/>
    <w:rsid w:val="008205FA"/>
    <w:rsid w:val="008217C8"/>
    <w:rsid w:val="0083077C"/>
    <w:rsid w:val="0084354B"/>
    <w:rsid w:val="00854D0C"/>
    <w:rsid w:val="008572DA"/>
    <w:rsid w:val="0086405A"/>
    <w:rsid w:val="00864BDC"/>
    <w:rsid w:val="00867D82"/>
    <w:rsid w:val="008B1F58"/>
    <w:rsid w:val="008C5FB0"/>
    <w:rsid w:val="008C778E"/>
    <w:rsid w:val="008D53DD"/>
    <w:rsid w:val="008E5D99"/>
    <w:rsid w:val="008E65BE"/>
    <w:rsid w:val="008F35BA"/>
    <w:rsid w:val="00900E29"/>
    <w:rsid w:val="00906AB7"/>
    <w:rsid w:val="00927160"/>
    <w:rsid w:val="009347BB"/>
    <w:rsid w:val="0095678C"/>
    <w:rsid w:val="00957F6D"/>
    <w:rsid w:val="00972499"/>
    <w:rsid w:val="009751AE"/>
    <w:rsid w:val="009A0020"/>
    <w:rsid w:val="009B6312"/>
    <w:rsid w:val="009C3AFA"/>
    <w:rsid w:val="009C5CFF"/>
    <w:rsid w:val="009D19CA"/>
    <w:rsid w:val="009D4BA2"/>
    <w:rsid w:val="009E772A"/>
    <w:rsid w:val="00A0011E"/>
    <w:rsid w:val="00A0339D"/>
    <w:rsid w:val="00A114DF"/>
    <w:rsid w:val="00A12FB6"/>
    <w:rsid w:val="00A168D2"/>
    <w:rsid w:val="00A26DE8"/>
    <w:rsid w:val="00A375B4"/>
    <w:rsid w:val="00A5700F"/>
    <w:rsid w:val="00A73C0E"/>
    <w:rsid w:val="00A8008C"/>
    <w:rsid w:val="00AD2588"/>
    <w:rsid w:val="00AE4819"/>
    <w:rsid w:val="00AE757C"/>
    <w:rsid w:val="00AF7C01"/>
    <w:rsid w:val="00B11C00"/>
    <w:rsid w:val="00B1267A"/>
    <w:rsid w:val="00B14772"/>
    <w:rsid w:val="00B255B2"/>
    <w:rsid w:val="00B27D80"/>
    <w:rsid w:val="00B34BB6"/>
    <w:rsid w:val="00B430E7"/>
    <w:rsid w:val="00B477AA"/>
    <w:rsid w:val="00B502FF"/>
    <w:rsid w:val="00B6438E"/>
    <w:rsid w:val="00B64EA6"/>
    <w:rsid w:val="00B6690E"/>
    <w:rsid w:val="00B75FCF"/>
    <w:rsid w:val="00BB0211"/>
    <w:rsid w:val="00BC326E"/>
    <w:rsid w:val="00BD0948"/>
    <w:rsid w:val="00BD212B"/>
    <w:rsid w:val="00BD7032"/>
    <w:rsid w:val="00BE559F"/>
    <w:rsid w:val="00C03779"/>
    <w:rsid w:val="00C23984"/>
    <w:rsid w:val="00C30603"/>
    <w:rsid w:val="00C3087D"/>
    <w:rsid w:val="00C322CE"/>
    <w:rsid w:val="00C35235"/>
    <w:rsid w:val="00C40349"/>
    <w:rsid w:val="00C42617"/>
    <w:rsid w:val="00C50360"/>
    <w:rsid w:val="00C51D03"/>
    <w:rsid w:val="00C53299"/>
    <w:rsid w:val="00C6434A"/>
    <w:rsid w:val="00C75F23"/>
    <w:rsid w:val="00C9390D"/>
    <w:rsid w:val="00C94AAC"/>
    <w:rsid w:val="00CB4556"/>
    <w:rsid w:val="00CB4E0C"/>
    <w:rsid w:val="00CB64A0"/>
    <w:rsid w:val="00CB7D9C"/>
    <w:rsid w:val="00CC3B6A"/>
    <w:rsid w:val="00CE10D2"/>
    <w:rsid w:val="00CE577F"/>
    <w:rsid w:val="00CE6BA8"/>
    <w:rsid w:val="00D01595"/>
    <w:rsid w:val="00D07AF4"/>
    <w:rsid w:val="00D11CA6"/>
    <w:rsid w:val="00D130B5"/>
    <w:rsid w:val="00D414EF"/>
    <w:rsid w:val="00D44581"/>
    <w:rsid w:val="00D67B92"/>
    <w:rsid w:val="00D83D90"/>
    <w:rsid w:val="00D85A47"/>
    <w:rsid w:val="00D93DCE"/>
    <w:rsid w:val="00D96C1A"/>
    <w:rsid w:val="00DA3128"/>
    <w:rsid w:val="00DA34D0"/>
    <w:rsid w:val="00DA4100"/>
    <w:rsid w:val="00DB0E56"/>
    <w:rsid w:val="00DB2A15"/>
    <w:rsid w:val="00DB48B4"/>
    <w:rsid w:val="00DC2FFE"/>
    <w:rsid w:val="00DC6707"/>
    <w:rsid w:val="00DE5218"/>
    <w:rsid w:val="00DF2978"/>
    <w:rsid w:val="00DF650C"/>
    <w:rsid w:val="00E13471"/>
    <w:rsid w:val="00E1743A"/>
    <w:rsid w:val="00E32AF8"/>
    <w:rsid w:val="00E359E8"/>
    <w:rsid w:val="00E361F4"/>
    <w:rsid w:val="00E37BDB"/>
    <w:rsid w:val="00E462EF"/>
    <w:rsid w:val="00E47F2F"/>
    <w:rsid w:val="00E56C69"/>
    <w:rsid w:val="00E62B71"/>
    <w:rsid w:val="00E64A6C"/>
    <w:rsid w:val="00E754A7"/>
    <w:rsid w:val="00E80260"/>
    <w:rsid w:val="00EA16D4"/>
    <w:rsid w:val="00EB2503"/>
    <w:rsid w:val="00EB60EF"/>
    <w:rsid w:val="00EE11F6"/>
    <w:rsid w:val="00EE18F1"/>
    <w:rsid w:val="00EF2E9A"/>
    <w:rsid w:val="00F0303F"/>
    <w:rsid w:val="00F14034"/>
    <w:rsid w:val="00F30AFA"/>
    <w:rsid w:val="00F31886"/>
    <w:rsid w:val="00F33F73"/>
    <w:rsid w:val="00F34171"/>
    <w:rsid w:val="00F36A3C"/>
    <w:rsid w:val="00F4352E"/>
    <w:rsid w:val="00F56CD7"/>
    <w:rsid w:val="00F80417"/>
    <w:rsid w:val="00F8617B"/>
    <w:rsid w:val="00F877DA"/>
    <w:rsid w:val="00FA4A68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939B"/>
  <w15:docId w15:val="{2182AE12-F863-4477-BD3F-2384E63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B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odkarpacie@czude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oworol_michal@v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K. Majcher</cp:lastModifiedBy>
  <cp:revision>3</cp:revision>
  <cp:lastPrinted>2026-06-23T07:21:00Z</cp:lastPrinted>
  <dcterms:created xsi:type="dcterms:W3CDTF">2026-06-25T09:15:00Z</dcterms:created>
  <dcterms:modified xsi:type="dcterms:W3CDTF">2026-06-25T09:32:00Z</dcterms:modified>
</cp:coreProperties>
</file>