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4270" w14:textId="77777777" w:rsidR="002147F2" w:rsidRDefault="002147F2" w:rsidP="00BB17CF">
      <w:pPr>
        <w:pStyle w:val="Nagwek"/>
        <w:rPr>
          <w:rFonts w:ascii="Times New Roman" w:hAnsi="Times New Roman" w:cs="Times New Roman"/>
          <w:i/>
          <w:sz w:val="20"/>
          <w:szCs w:val="20"/>
        </w:rPr>
      </w:pPr>
    </w:p>
    <w:p w14:paraId="3B76BE2C" w14:textId="14F20BCC" w:rsidR="002147F2" w:rsidRPr="00BB17CF" w:rsidRDefault="00B71EA5" w:rsidP="002147F2">
      <w:pPr>
        <w:pStyle w:val="Nagwek"/>
        <w:jc w:val="right"/>
        <w:rPr>
          <w:rFonts w:ascii="Arial" w:hAnsi="Arial" w:cs="Arial"/>
          <w:i/>
          <w:sz w:val="20"/>
          <w:szCs w:val="20"/>
        </w:rPr>
      </w:pPr>
      <w:r w:rsidRPr="00BB17CF">
        <w:rPr>
          <w:rFonts w:ascii="Arial" w:hAnsi="Arial" w:cs="Arial"/>
          <w:i/>
          <w:sz w:val="20"/>
          <w:szCs w:val="20"/>
        </w:rPr>
        <w:t xml:space="preserve">Załącznik nr </w:t>
      </w:r>
      <w:r w:rsidR="00A7570C">
        <w:rPr>
          <w:rFonts w:ascii="Arial" w:hAnsi="Arial" w:cs="Arial"/>
          <w:i/>
          <w:sz w:val="20"/>
          <w:szCs w:val="20"/>
        </w:rPr>
        <w:t>12</w:t>
      </w:r>
      <w:r w:rsidRPr="00BB17CF">
        <w:rPr>
          <w:rFonts w:ascii="Arial" w:hAnsi="Arial" w:cs="Arial"/>
          <w:i/>
          <w:sz w:val="20"/>
          <w:szCs w:val="20"/>
        </w:rPr>
        <w:t xml:space="preserve"> </w:t>
      </w:r>
      <w:r w:rsidR="002147F2" w:rsidRPr="00BB17CF">
        <w:rPr>
          <w:rFonts w:ascii="Arial" w:hAnsi="Arial" w:cs="Arial"/>
          <w:i/>
          <w:sz w:val="20"/>
          <w:szCs w:val="20"/>
        </w:rPr>
        <w:t>do Regulaminu naboru</w:t>
      </w:r>
    </w:p>
    <w:p w14:paraId="556A5EA6" w14:textId="77777777" w:rsidR="00B71EA5" w:rsidRPr="00BB17CF" w:rsidRDefault="002147F2" w:rsidP="002147F2">
      <w:pPr>
        <w:pStyle w:val="Nagwek"/>
        <w:jc w:val="right"/>
        <w:rPr>
          <w:rFonts w:ascii="Arial" w:hAnsi="Arial" w:cs="Arial"/>
          <w:i/>
          <w:sz w:val="20"/>
          <w:szCs w:val="20"/>
        </w:rPr>
      </w:pPr>
      <w:r w:rsidRPr="00BB17CF">
        <w:rPr>
          <w:rFonts w:ascii="Arial" w:hAnsi="Arial" w:cs="Arial"/>
          <w:i/>
          <w:sz w:val="20"/>
          <w:szCs w:val="20"/>
        </w:rPr>
        <w:t>wniosków o przyznanie pomocy</w:t>
      </w:r>
    </w:p>
    <w:p w14:paraId="6CBDD6C6" w14:textId="77777777" w:rsidR="00B71EA5" w:rsidRDefault="00B71EA5" w:rsidP="00B71EA5">
      <w:pPr>
        <w:pStyle w:val="Nagwek"/>
        <w:jc w:val="right"/>
        <w:rPr>
          <w:sz w:val="20"/>
          <w:szCs w:val="20"/>
        </w:rPr>
      </w:pPr>
    </w:p>
    <w:p w14:paraId="402CD666" w14:textId="77777777" w:rsidR="00BB17CF" w:rsidRPr="00922873" w:rsidRDefault="00BB17CF" w:rsidP="00B71EA5">
      <w:pPr>
        <w:pStyle w:val="Nagwek"/>
        <w:jc w:val="right"/>
        <w:rPr>
          <w:sz w:val="20"/>
          <w:szCs w:val="20"/>
        </w:rPr>
      </w:pPr>
    </w:p>
    <w:p w14:paraId="49E56D47" w14:textId="77777777" w:rsidR="002147F2" w:rsidRPr="00BB17CF" w:rsidRDefault="002147F2" w:rsidP="002147F2">
      <w:pPr>
        <w:pStyle w:val="Podpisobrazu0"/>
        <w:rPr>
          <w:rFonts w:ascii="Arial" w:hAnsi="Arial" w:cs="Arial"/>
          <w:b/>
        </w:rPr>
      </w:pPr>
      <w:r w:rsidRPr="00BB17CF">
        <w:rPr>
          <w:rFonts w:ascii="Arial" w:hAnsi="Arial" w:cs="Arial"/>
          <w:b/>
        </w:rPr>
        <w:t>UZASADNIENIE ZGODNOŚCI Z LOKALNYMI KRYTERIAMI WYBORU OPERACJI</w:t>
      </w:r>
    </w:p>
    <w:p w14:paraId="019E26AC" w14:textId="51357647" w:rsidR="006730F6" w:rsidRPr="005B46DA" w:rsidRDefault="002147F2" w:rsidP="00437149">
      <w:pPr>
        <w:spacing w:before="120" w:after="0" w:line="240" w:lineRule="auto"/>
        <w:jc w:val="center"/>
        <w:rPr>
          <w:rFonts w:ascii="Arial" w:hAnsi="Arial" w:cs="Arial"/>
          <w:b/>
          <w:bCs/>
          <w:sz w:val="20"/>
          <w:szCs w:val="20"/>
        </w:rPr>
      </w:pPr>
      <w:r w:rsidRPr="00BB17CF">
        <w:rPr>
          <w:rFonts w:ascii="Arial" w:hAnsi="Arial" w:cs="Arial"/>
          <w:b/>
        </w:rPr>
        <w:t xml:space="preserve">w ramach </w:t>
      </w:r>
      <w:r w:rsidR="00437149">
        <w:rPr>
          <w:rFonts w:ascii="Arial" w:hAnsi="Arial" w:cs="Arial"/>
          <w:b/>
          <w:bCs/>
          <w:sz w:val="24"/>
          <w:szCs w:val="24"/>
        </w:rPr>
        <w:t xml:space="preserve">przedsięwzięcie nr </w:t>
      </w:r>
      <w:r w:rsidR="005B46DA">
        <w:rPr>
          <w:rFonts w:ascii="Arial" w:hAnsi="Arial" w:cs="Arial"/>
          <w:b/>
          <w:bCs/>
          <w:sz w:val="24"/>
          <w:szCs w:val="24"/>
        </w:rPr>
        <w:t xml:space="preserve">2.3.2 </w:t>
      </w:r>
      <w:r w:rsidR="00437149">
        <w:rPr>
          <w:rFonts w:ascii="Arial" w:hAnsi="Arial" w:cs="Arial"/>
          <w:b/>
          <w:bCs/>
          <w:sz w:val="24"/>
          <w:szCs w:val="24"/>
        </w:rPr>
        <w:t xml:space="preserve">. - </w:t>
      </w:r>
      <w:r w:rsidRPr="005B46DA">
        <w:rPr>
          <w:rFonts w:ascii="Arial" w:hAnsi="Arial" w:cs="Arial"/>
          <w:b/>
          <w:sz w:val="24"/>
          <w:szCs w:val="24"/>
        </w:rPr>
        <w:t>„</w:t>
      </w:r>
      <w:r w:rsidR="005B46DA" w:rsidRPr="005B46DA">
        <w:rPr>
          <w:rFonts w:ascii="Arial" w:eastAsia="Times New Roman" w:hAnsi="Arial" w:cs="Arial"/>
          <w:b/>
          <w:bCs/>
          <w:sz w:val="24"/>
          <w:szCs w:val="24"/>
          <w:lang w:eastAsia="ar-SA"/>
        </w:rPr>
        <w:t>Wsparcie  inicjatyw aktywizujących i integrujących środowisko lokalne w ramach projektu partnerskiego</w:t>
      </w:r>
      <w:r w:rsidRPr="005B46DA">
        <w:rPr>
          <w:rFonts w:ascii="Arial" w:hAnsi="Arial" w:cs="Arial"/>
          <w:b/>
          <w:bCs/>
          <w:sz w:val="24"/>
          <w:szCs w:val="24"/>
        </w:rPr>
        <w:t>”</w:t>
      </w:r>
    </w:p>
    <w:p w14:paraId="2B3E3AD9" w14:textId="77777777" w:rsidR="006730F6" w:rsidRPr="005B46DA" w:rsidRDefault="006730F6" w:rsidP="006730F6">
      <w:pPr>
        <w:pStyle w:val="Podpisobrazu0"/>
        <w:shd w:val="clear" w:color="auto" w:fill="auto"/>
        <w:spacing w:line="276" w:lineRule="auto"/>
        <w:jc w:val="both"/>
        <w:rPr>
          <w:rFonts w:asciiTheme="minorHAnsi" w:hAnsiTheme="minorHAnsi" w:cstheme="minorHAnsi"/>
          <w:b/>
          <w:bCs/>
          <w:sz w:val="20"/>
          <w:szCs w:val="20"/>
        </w:rPr>
      </w:pPr>
    </w:p>
    <w:tbl>
      <w:tblPr>
        <w:tblStyle w:val="Tabela-Siatka"/>
        <w:tblW w:w="14879" w:type="dxa"/>
        <w:jc w:val="center"/>
        <w:tblLayout w:type="fixed"/>
        <w:tblLook w:val="04A0" w:firstRow="1" w:lastRow="0" w:firstColumn="1" w:lastColumn="0" w:noHBand="0" w:noVBand="1"/>
      </w:tblPr>
      <w:tblGrid>
        <w:gridCol w:w="562"/>
        <w:gridCol w:w="5954"/>
        <w:gridCol w:w="5103"/>
        <w:gridCol w:w="3260"/>
      </w:tblGrid>
      <w:tr w:rsidR="002147F2" w:rsidRPr="00BB17CF" w14:paraId="6EED3C11" w14:textId="77777777" w:rsidTr="003D27CB">
        <w:trPr>
          <w:jc w:val="center"/>
        </w:trPr>
        <w:tc>
          <w:tcPr>
            <w:tcW w:w="6516" w:type="dxa"/>
            <w:gridSpan w:val="2"/>
            <w:tcBorders>
              <w:bottom w:val="double" w:sz="4" w:space="0" w:color="auto"/>
            </w:tcBorders>
            <w:shd w:val="clear" w:color="auto" w:fill="D9D9D9" w:themeFill="background1" w:themeFillShade="D9"/>
            <w:vAlign w:val="center"/>
          </w:tcPr>
          <w:p w14:paraId="12469467" w14:textId="77777777" w:rsidR="002147F2" w:rsidRPr="00BB17CF" w:rsidRDefault="002147F2" w:rsidP="00D33352">
            <w:pPr>
              <w:jc w:val="center"/>
              <w:rPr>
                <w:rStyle w:val="Teksttreci2"/>
                <w:rFonts w:ascii="Arial" w:eastAsiaTheme="minorHAnsi" w:hAnsi="Arial" w:cs="Arial"/>
                <w:b/>
                <w:color w:val="auto"/>
              </w:rPr>
            </w:pPr>
            <w:r w:rsidRPr="00BB17CF">
              <w:rPr>
                <w:rStyle w:val="Teksttreci2"/>
                <w:rFonts w:ascii="Arial" w:eastAsiaTheme="minorHAnsi" w:hAnsi="Arial" w:cs="Arial"/>
                <w:b/>
                <w:color w:val="auto"/>
              </w:rPr>
              <w:t>Wnioskodawca</w:t>
            </w:r>
          </w:p>
          <w:p w14:paraId="0D6470AD" w14:textId="77777777" w:rsidR="00936CB3" w:rsidRPr="00BB17CF" w:rsidRDefault="00936CB3" w:rsidP="00D33352">
            <w:pPr>
              <w:jc w:val="center"/>
              <w:rPr>
                <w:rStyle w:val="Teksttreci2"/>
                <w:rFonts w:ascii="Arial" w:eastAsiaTheme="minorHAnsi" w:hAnsi="Arial" w:cs="Arial"/>
                <w:b/>
                <w:color w:val="auto"/>
              </w:rPr>
            </w:pPr>
          </w:p>
        </w:tc>
        <w:tc>
          <w:tcPr>
            <w:tcW w:w="8363" w:type="dxa"/>
            <w:gridSpan w:val="2"/>
            <w:tcBorders>
              <w:bottom w:val="double" w:sz="4" w:space="0" w:color="auto"/>
            </w:tcBorders>
            <w:vAlign w:val="center"/>
          </w:tcPr>
          <w:p w14:paraId="614353A8" w14:textId="77777777" w:rsidR="002147F2" w:rsidRPr="00BB17CF" w:rsidRDefault="002147F2" w:rsidP="00CF0829">
            <w:pPr>
              <w:jc w:val="center"/>
              <w:rPr>
                <w:rStyle w:val="Teksttreci2"/>
                <w:rFonts w:ascii="Arial" w:eastAsiaTheme="minorHAnsi" w:hAnsi="Arial" w:cs="Arial"/>
                <w:b/>
                <w:color w:val="auto"/>
              </w:rPr>
            </w:pPr>
          </w:p>
        </w:tc>
      </w:tr>
      <w:tr w:rsidR="002147F2" w:rsidRPr="00BB17CF" w14:paraId="7798AC10" w14:textId="77777777" w:rsidTr="003D27CB">
        <w:trPr>
          <w:jc w:val="center"/>
        </w:trPr>
        <w:tc>
          <w:tcPr>
            <w:tcW w:w="6516" w:type="dxa"/>
            <w:gridSpan w:val="2"/>
            <w:tcBorders>
              <w:bottom w:val="double" w:sz="4" w:space="0" w:color="auto"/>
            </w:tcBorders>
            <w:shd w:val="clear" w:color="auto" w:fill="D9D9D9" w:themeFill="background1" w:themeFillShade="D9"/>
            <w:vAlign w:val="center"/>
          </w:tcPr>
          <w:p w14:paraId="0557CBE1" w14:textId="77777777" w:rsidR="002147F2" w:rsidRPr="00BB17CF" w:rsidRDefault="002147F2" w:rsidP="00D33352">
            <w:pPr>
              <w:jc w:val="center"/>
              <w:rPr>
                <w:rStyle w:val="Teksttreci2"/>
                <w:rFonts w:ascii="Arial" w:eastAsiaTheme="minorHAnsi" w:hAnsi="Arial" w:cs="Arial"/>
                <w:b/>
                <w:color w:val="auto"/>
              </w:rPr>
            </w:pPr>
            <w:r w:rsidRPr="00BB17CF">
              <w:rPr>
                <w:rStyle w:val="Teksttreci2"/>
                <w:rFonts w:ascii="Arial" w:eastAsiaTheme="minorHAnsi" w:hAnsi="Arial" w:cs="Arial"/>
                <w:b/>
                <w:color w:val="auto"/>
              </w:rPr>
              <w:t>Tytuł operacji</w:t>
            </w:r>
          </w:p>
          <w:p w14:paraId="1E264D37" w14:textId="77777777" w:rsidR="00936CB3" w:rsidRPr="00BB17CF" w:rsidRDefault="00936CB3" w:rsidP="00D33352">
            <w:pPr>
              <w:jc w:val="center"/>
              <w:rPr>
                <w:rStyle w:val="Teksttreci2"/>
                <w:rFonts w:ascii="Arial" w:eastAsiaTheme="minorHAnsi" w:hAnsi="Arial" w:cs="Arial"/>
                <w:b/>
                <w:color w:val="auto"/>
              </w:rPr>
            </w:pPr>
          </w:p>
        </w:tc>
        <w:tc>
          <w:tcPr>
            <w:tcW w:w="8363" w:type="dxa"/>
            <w:gridSpan w:val="2"/>
            <w:tcBorders>
              <w:bottom w:val="double" w:sz="4" w:space="0" w:color="auto"/>
            </w:tcBorders>
            <w:vAlign w:val="center"/>
          </w:tcPr>
          <w:p w14:paraId="3E6D0654" w14:textId="77777777" w:rsidR="002147F2" w:rsidRPr="00BB17CF" w:rsidRDefault="002147F2" w:rsidP="00CF0829">
            <w:pPr>
              <w:jc w:val="center"/>
              <w:rPr>
                <w:rStyle w:val="Teksttreci2"/>
                <w:rFonts w:ascii="Arial" w:eastAsiaTheme="minorHAnsi" w:hAnsi="Arial" w:cs="Arial"/>
                <w:b/>
                <w:color w:val="auto"/>
              </w:rPr>
            </w:pPr>
          </w:p>
        </w:tc>
      </w:tr>
      <w:tr w:rsidR="00D33352" w:rsidRPr="00BB17CF" w14:paraId="2B318755" w14:textId="77777777" w:rsidTr="003D27CB">
        <w:trPr>
          <w:jc w:val="center"/>
        </w:trPr>
        <w:tc>
          <w:tcPr>
            <w:tcW w:w="562" w:type="dxa"/>
            <w:tcBorders>
              <w:bottom w:val="double" w:sz="4" w:space="0" w:color="auto"/>
            </w:tcBorders>
            <w:shd w:val="clear" w:color="auto" w:fill="D9D9D9" w:themeFill="background1" w:themeFillShade="D9"/>
            <w:vAlign w:val="center"/>
          </w:tcPr>
          <w:p w14:paraId="370DE311" w14:textId="77777777" w:rsidR="00D33352" w:rsidRPr="00BB17CF" w:rsidRDefault="00D33352" w:rsidP="00CF0829">
            <w:pPr>
              <w:jc w:val="center"/>
              <w:rPr>
                <w:rFonts w:ascii="Arial" w:hAnsi="Arial" w:cs="Arial"/>
                <w:b/>
              </w:rPr>
            </w:pPr>
            <w:r w:rsidRPr="00BB17CF">
              <w:rPr>
                <w:rFonts w:ascii="Arial" w:hAnsi="Arial" w:cs="Arial"/>
                <w:b/>
              </w:rPr>
              <w:t>Lp.</w:t>
            </w:r>
          </w:p>
        </w:tc>
        <w:tc>
          <w:tcPr>
            <w:tcW w:w="5954" w:type="dxa"/>
            <w:tcBorders>
              <w:bottom w:val="double" w:sz="4" w:space="0" w:color="auto"/>
            </w:tcBorders>
            <w:shd w:val="clear" w:color="auto" w:fill="D9D9D9" w:themeFill="background1" w:themeFillShade="D9"/>
            <w:vAlign w:val="center"/>
          </w:tcPr>
          <w:p w14:paraId="2ACCC364" w14:textId="77777777" w:rsidR="00D33352" w:rsidRPr="00BB17CF" w:rsidRDefault="00D33352" w:rsidP="00D33352">
            <w:pPr>
              <w:jc w:val="center"/>
              <w:rPr>
                <w:rFonts w:ascii="Arial" w:hAnsi="Arial" w:cs="Arial"/>
                <w:b/>
              </w:rPr>
            </w:pPr>
            <w:r w:rsidRPr="00BB17CF">
              <w:rPr>
                <w:rStyle w:val="Teksttreci2"/>
                <w:rFonts w:ascii="Arial" w:eastAsiaTheme="minorHAnsi" w:hAnsi="Arial" w:cs="Arial"/>
                <w:b/>
                <w:color w:val="auto"/>
              </w:rPr>
              <w:t>Nazwa lokalnego kryterium wyboru operacji</w:t>
            </w:r>
          </w:p>
        </w:tc>
        <w:tc>
          <w:tcPr>
            <w:tcW w:w="5103" w:type="dxa"/>
            <w:tcBorders>
              <w:bottom w:val="double" w:sz="4" w:space="0" w:color="auto"/>
            </w:tcBorders>
            <w:shd w:val="clear" w:color="auto" w:fill="D9D9D9" w:themeFill="background1" w:themeFillShade="D9"/>
            <w:vAlign w:val="center"/>
          </w:tcPr>
          <w:p w14:paraId="0C70A05C" w14:textId="77777777" w:rsidR="00D33352" w:rsidRPr="00BB17CF" w:rsidRDefault="00D33352" w:rsidP="00F456AA">
            <w:pPr>
              <w:jc w:val="center"/>
              <w:rPr>
                <w:rFonts w:ascii="Arial" w:hAnsi="Arial" w:cs="Arial"/>
                <w:b/>
              </w:rPr>
            </w:pPr>
            <w:r w:rsidRPr="00BB17CF">
              <w:rPr>
                <w:rStyle w:val="Teksttreci2"/>
                <w:rFonts w:ascii="Arial" w:eastAsiaTheme="minorHAnsi" w:hAnsi="Arial" w:cs="Arial"/>
                <w:b/>
                <w:color w:val="auto"/>
              </w:rPr>
              <w:t xml:space="preserve">Opis </w:t>
            </w:r>
            <w:r w:rsidR="003957F7" w:rsidRPr="00BB17CF">
              <w:rPr>
                <w:rStyle w:val="Teksttreci2"/>
                <w:rFonts w:ascii="Arial" w:eastAsiaTheme="minorHAnsi" w:hAnsi="Arial" w:cs="Arial"/>
                <w:b/>
                <w:color w:val="auto"/>
              </w:rPr>
              <w:t>spełnienia kryterium</w:t>
            </w:r>
            <w:r w:rsidR="00F456AA" w:rsidRPr="00BB17CF">
              <w:rPr>
                <w:rStyle w:val="Teksttreci2"/>
                <w:rFonts w:ascii="Arial" w:eastAsiaTheme="minorHAnsi" w:hAnsi="Arial" w:cs="Arial"/>
                <w:b/>
                <w:color w:val="auto"/>
              </w:rPr>
              <w:t xml:space="preserve"> przez Wnioskodawcę</w:t>
            </w:r>
            <w:r w:rsidR="003957F7" w:rsidRPr="00BB17CF">
              <w:rPr>
                <w:rStyle w:val="Teksttreci2"/>
                <w:rFonts w:ascii="Arial" w:eastAsiaTheme="minorHAnsi" w:hAnsi="Arial" w:cs="Arial"/>
                <w:b/>
                <w:color w:val="auto"/>
              </w:rPr>
              <w:t xml:space="preserve"> </w:t>
            </w:r>
          </w:p>
        </w:tc>
        <w:tc>
          <w:tcPr>
            <w:tcW w:w="3260" w:type="dxa"/>
            <w:tcBorders>
              <w:bottom w:val="double" w:sz="4" w:space="0" w:color="auto"/>
            </w:tcBorders>
            <w:shd w:val="clear" w:color="auto" w:fill="D9D9D9" w:themeFill="background1" w:themeFillShade="D9"/>
            <w:vAlign w:val="center"/>
          </w:tcPr>
          <w:p w14:paraId="57C49268" w14:textId="77777777" w:rsidR="00D33352" w:rsidRPr="00BB17CF" w:rsidRDefault="00AE7F13" w:rsidP="00CF0829">
            <w:pPr>
              <w:jc w:val="center"/>
              <w:rPr>
                <w:rStyle w:val="Teksttreci2"/>
                <w:rFonts w:ascii="Arial" w:eastAsiaTheme="minorHAnsi" w:hAnsi="Arial" w:cs="Arial"/>
                <w:b/>
                <w:color w:val="auto"/>
              </w:rPr>
            </w:pPr>
            <w:r w:rsidRPr="00BB17CF">
              <w:rPr>
                <w:rStyle w:val="Teksttreci2"/>
                <w:rFonts w:ascii="Arial" w:eastAsiaTheme="minorHAnsi" w:hAnsi="Arial" w:cs="Arial"/>
                <w:b/>
                <w:color w:val="auto"/>
              </w:rPr>
              <w:t>Załączone dokumenty potwierdzające spełnienie kryterium (jeśli dotyczy)</w:t>
            </w:r>
            <w:r w:rsidR="00635DD7" w:rsidRPr="00BB17CF">
              <w:rPr>
                <w:rStyle w:val="Teksttreci2"/>
                <w:rFonts w:ascii="Arial" w:eastAsiaTheme="minorHAnsi" w:hAnsi="Arial" w:cs="Arial"/>
                <w:b/>
                <w:color w:val="auto"/>
              </w:rPr>
              <w:t>*</w:t>
            </w:r>
          </w:p>
        </w:tc>
      </w:tr>
      <w:tr w:rsidR="00D33352" w:rsidRPr="00AE1ADF" w14:paraId="1060D4B1" w14:textId="77777777" w:rsidTr="003D27CB">
        <w:trPr>
          <w:jc w:val="center"/>
        </w:trPr>
        <w:tc>
          <w:tcPr>
            <w:tcW w:w="562" w:type="dxa"/>
            <w:tcBorders>
              <w:top w:val="double" w:sz="4" w:space="0" w:color="auto"/>
            </w:tcBorders>
          </w:tcPr>
          <w:p w14:paraId="736E1FB4" w14:textId="1A66A3A7" w:rsidR="00D33352" w:rsidRPr="00BB17CF" w:rsidRDefault="00D33352" w:rsidP="00BB17CF">
            <w:pPr>
              <w:rPr>
                <w:rFonts w:ascii="Arial" w:hAnsi="Arial" w:cs="Arial"/>
                <w:b/>
              </w:rPr>
            </w:pPr>
            <w:r w:rsidRPr="00BB17CF">
              <w:rPr>
                <w:rFonts w:ascii="Arial" w:hAnsi="Arial" w:cs="Arial"/>
                <w:b/>
              </w:rPr>
              <w:t>1</w:t>
            </w:r>
            <w:r w:rsidR="00BB17CF" w:rsidRPr="00BB17CF">
              <w:rPr>
                <w:rFonts w:ascii="Arial" w:hAnsi="Arial" w:cs="Arial"/>
                <w:b/>
              </w:rPr>
              <w:t>.</w:t>
            </w:r>
          </w:p>
        </w:tc>
        <w:tc>
          <w:tcPr>
            <w:tcW w:w="5954" w:type="dxa"/>
            <w:tcBorders>
              <w:top w:val="double" w:sz="4" w:space="0" w:color="auto"/>
            </w:tcBorders>
          </w:tcPr>
          <w:p w14:paraId="674A878E" w14:textId="77777777" w:rsidR="005B46DA" w:rsidRPr="00AE1ADF" w:rsidRDefault="005B46DA" w:rsidP="005B46DA">
            <w:pPr>
              <w:rPr>
                <w:rFonts w:ascii="Arial" w:hAnsi="Arial" w:cs="Arial"/>
                <w:b/>
                <w:i/>
                <w:u w:val="single"/>
              </w:rPr>
            </w:pPr>
            <w:r w:rsidRPr="00AE1ADF">
              <w:rPr>
                <w:rFonts w:ascii="Arial" w:hAnsi="Arial" w:cs="Arial"/>
                <w:b/>
                <w:i/>
                <w:u w:val="single"/>
              </w:rPr>
              <w:t>Pierwsze kryterium rozstrzygające:</w:t>
            </w:r>
          </w:p>
          <w:p w14:paraId="313F4228" w14:textId="77777777" w:rsidR="005B46DA" w:rsidRPr="00AE1ADF" w:rsidRDefault="005B46DA" w:rsidP="005B46DA">
            <w:pPr>
              <w:rPr>
                <w:rFonts w:ascii="Arial" w:hAnsi="Arial" w:cs="Arial"/>
                <w:b/>
                <w:color w:val="000000" w:themeColor="text1"/>
              </w:rPr>
            </w:pPr>
          </w:p>
          <w:p w14:paraId="3C65ECC8" w14:textId="76705617" w:rsidR="005B46DA" w:rsidRPr="00AE1ADF" w:rsidRDefault="005B46DA" w:rsidP="005B46DA">
            <w:pPr>
              <w:spacing w:after="160"/>
              <w:rPr>
                <w:rFonts w:ascii="Arial" w:hAnsi="Arial" w:cs="Arial"/>
              </w:rPr>
            </w:pPr>
            <w:r w:rsidRPr="00AE1ADF">
              <w:rPr>
                <w:rFonts w:ascii="Arial" w:hAnsi="Arial" w:cs="Arial"/>
                <w:b/>
                <w:bCs/>
              </w:rPr>
              <w:t>Siedziba wnioskodawcy</w:t>
            </w:r>
            <w:r w:rsidR="00AE1ADF">
              <w:rPr>
                <w:rFonts w:ascii="Arial" w:hAnsi="Arial" w:cs="Arial"/>
                <w:b/>
                <w:bCs/>
              </w:rPr>
              <w:br/>
            </w:r>
            <w:r w:rsidRPr="00AE1ADF">
              <w:rPr>
                <w:rFonts w:ascii="Arial" w:hAnsi="Arial" w:cs="Arial"/>
                <w:b/>
                <w:bCs/>
              </w:rPr>
              <w:br/>
            </w:r>
            <w:r w:rsidRPr="00AE1ADF">
              <w:rPr>
                <w:rFonts w:ascii="Arial" w:hAnsi="Arial" w:cs="Arial"/>
              </w:rPr>
              <w:t>Ocenie podlegać będzie okres posiadania siedziby lub oddziału przez wnioskodawcę  na obszarze objętym LSR. Okres ten badany jest na dzień złożenia wniosku.</w:t>
            </w:r>
            <w:r w:rsidR="00AE1ADF">
              <w:rPr>
                <w:rFonts w:ascii="Arial" w:hAnsi="Arial" w:cs="Arial"/>
              </w:rPr>
              <w:br/>
            </w:r>
            <w:r w:rsidRPr="00AE1ADF">
              <w:rPr>
                <w:rFonts w:ascii="Arial" w:hAnsi="Arial" w:cs="Arial"/>
              </w:rPr>
              <w:t>Punkty przyznawane są w zależności od długości okresu  posiadania siedziby lub oddziału przez wnioskodawcę  na obszarze LSR.</w:t>
            </w:r>
          </w:p>
          <w:p w14:paraId="39F94C7E" w14:textId="77777777" w:rsidR="005B46DA" w:rsidRPr="00AE1ADF" w:rsidRDefault="005B46DA" w:rsidP="005B46DA">
            <w:pPr>
              <w:spacing w:after="160"/>
              <w:rPr>
                <w:rFonts w:ascii="Arial" w:hAnsi="Arial" w:cs="Arial"/>
              </w:rPr>
            </w:pPr>
            <w:r w:rsidRPr="00AE1ADF">
              <w:rPr>
                <w:rFonts w:ascii="Arial" w:hAnsi="Arial" w:cs="Arial"/>
                <w:b/>
                <w:bCs/>
              </w:rPr>
              <w:t>0 pkt.</w:t>
            </w:r>
            <w:r w:rsidRPr="00AE1ADF">
              <w:rPr>
                <w:rFonts w:ascii="Arial" w:hAnsi="Arial" w:cs="Arial"/>
              </w:rPr>
              <w:t xml:space="preserve"> - Wnioskodawca  posiada siedzibę lub odział na obszarze LSR krócej niż  24 miesiące liczone od daty złożenia wniosku </w:t>
            </w:r>
          </w:p>
          <w:p w14:paraId="7B42C6C0" w14:textId="1F8042AE" w:rsidR="00CD0954" w:rsidRPr="00AE1ADF" w:rsidRDefault="005B46DA" w:rsidP="005B46DA">
            <w:pPr>
              <w:rPr>
                <w:rFonts w:ascii="Arial" w:hAnsi="Arial" w:cs="Arial"/>
                <w:color w:val="000000" w:themeColor="text1"/>
              </w:rPr>
            </w:pPr>
            <w:r w:rsidRPr="00AE1ADF">
              <w:rPr>
                <w:rFonts w:ascii="Arial" w:hAnsi="Arial" w:cs="Arial"/>
                <w:b/>
                <w:bCs/>
              </w:rPr>
              <w:lastRenderedPageBreak/>
              <w:t>10 pkt.</w:t>
            </w:r>
            <w:r w:rsidRPr="00AE1ADF">
              <w:rPr>
                <w:rFonts w:ascii="Arial" w:hAnsi="Arial" w:cs="Arial"/>
              </w:rPr>
              <w:t xml:space="preserve"> – Wnioskodawca posiada siedzibę lub odział na obszarze LSR od co najmniej 24 miesiące liczone od daty złożenia wniosku</w:t>
            </w:r>
          </w:p>
          <w:p w14:paraId="5CF69784" w14:textId="49AF275F" w:rsidR="00CD0954" w:rsidRPr="00AE1ADF" w:rsidRDefault="00CD0954" w:rsidP="00CD0954">
            <w:pPr>
              <w:rPr>
                <w:rFonts w:ascii="Arial" w:hAnsi="Arial" w:cs="Arial"/>
                <w:b/>
              </w:rPr>
            </w:pPr>
          </w:p>
        </w:tc>
        <w:tc>
          <w:tcPr>
            <w:tcW w:w="5103" w:type="dxa"/>
            <w:tcBorders>
              <w:top w:val="double" w:sz="4" w:space="0" w:color="auto"/>
            </w:tcBorders>
          </w:tcPr>
          <w:p w14:paraId="7B1F7944" w14:textId="77777777" w:rsidR="00281B31" w:rsidRPr="00AE1ADF" w:rsidRDefault="00281B31" w:rsidP="00CF0829">
            <w:pPr>
              <w:spacing w:after="180" w:line="250" w:lineRule="exact"/>
              <w:rPr>
                <w:rFonts w:ascii="Arial" w:hAnsi="Arial" w:cs="Arial"/>
              </w:rPr>
            </w:pPr>
          </w:p>
          <w:p w14:paraId="017C2F80" w14:textId="77777777" w:rsidR="00281B31" w:rsidRPr="00AE1ADF" w:rsidRDefault="00281B31" w:rsidP="00281B31">
            <w:pPr>
              <w:rPr>
                <w:rFonts w:ascii="Arial" w:hAnsi="Arial" w:cs="Arial"/>
              </w:rPr>
            </w:pPr>
          </w:p>
          <w:p w14:paraId="1436F67A" w14:textId="77777777" w:rsidR="00281B31" w:rsidRPr="00AE1ADF" w:rsidRDefault="00281B31" w:rsidP="00281B31">
            <w:pPr>
              <w:rPr>
                <w:rFonts w:ascii="Arial" w:hAnsi="Arial" w:cs="Arial"/>
              </w:rPr>
            </w:pPr>
          </w:p>
          <w:p w14:paraId="1B9A69E9" w14:textId="77777777" w:rsidR="00D33352" w:rsidRPr="00AE1ADF" w:rsidRDefault="00D33352" w:rsidP="00281B31">
            <w:pPr>
              <w:jc w:val="center"/>
              <w:rPr>
                <w:rFonts w:ascii="Arial" w:hAnsi="Arial" w:cs="Arial"/>
              </w:rPr>
            </w:pPr>
          </w:p>
        </w:tc>
        <w:tc>
          <w:tcPr>
            <w:tcW w:w="3260" w:type="dxa"/>
            <w:tcBorders>
              <w:top w:val="double" w:sz="4" w:space="0" w:color="auto"/>
            </w:tcBorders>
          </w:tcPr>
          <w:p w14:paraId="0DDDC87B" w14:textId="77777777" w:rsidR="00D33352" w:rsidRPr="00AE1ADF" w:rsidRDefault="00D33352" w:rsidP="00857616">
            <w:pPr>
              <w:rPr>
                <w:rStyle w:val="Teksttreci2"/>
                <w:rFonts w:ascii="Arial" w:eastAsiaTheme="minorHAnsi" w:hAnsi="Arial" w:cs="Arial"/>
                <w:i/>
                <w:color w:val="auto"/>
              </w:rPr>
            </w:pPr>
          </w:p>
        </w:tc>
      </w:tr>
      <w:tr w:rsidR="00D33352" w:rsidRPr="00AE1ADF" w14:paraId="3B14D474" w14:textId="77777777" w:rsidTr="003D27CB">
        <w:trPr>
          <w:jc w:val="center"/>
        </w:trPr>
        <w:tc>
          <w:tcPr>
            <w:tcW w:w="562" w:type="dxa"/>
          </w:tcPr>
          <w:p w14:paraId="4E4FA9B4" w14:textId="6EA100BA" w:rsidR="00D33352" w:rsidRPr="00BB17CF" w:rsidRDefault="00D33352" w:rsidP="00CF0829">
            <w:pPr>
              <w:rPr>
                <w:rFonts w:ascii="Arial" w:hAnsi="Arial" w:cs="Arial"/>
                <w:b/>
              </w:rPr>
            </w:pPr>
            <w:r w:rsidRPr="00BB17CF">
              <w:rPr>
                <w:rFonts w:ascii="Arial" w:hAnsi="Arial" w:cs="Arial"/>
                <w:b/>
              </w:rPr>
              <w:t>2</w:t>
            </w:r>
            <w:r w:rsidR="00BB17CF" w:rsidRPr="00BB17CF">
              <w:rPr>
                <w:rFonts w:ascii="Arial" w:hAnsi="Arial" w:cs="Arial"/>
                <w:b/>
              </w:rPr>
              <w:t>.</w:t>
            </w:r>
          </w:p>
        </w:tc>
        <w:tc>
          <w:tcPr>
            <w:tcW w:w="5954" w:type="dxa"/>
          </w:tcPr>
          <w:p w14:paraId="521CA878" w14:textId="4EA39EB9" w:rsidR="00CD0954" w:rsidRPr="00AE1ADF" w:rsidRDefault="005B46DA" w:rsidP="005B46DA">
            <w:pPr>
              <w:rPr>
                <w:rFonts w:ascii="Arial" w:hAnsi="Arial" w:cs="Arial"/>
                <w:color w:val="000000" w:themeColor="text1"/>
              </w:rPr>
            </w:pPr>
            <w:r w:rsidRPr="00AE1ADF">
              <w:rPr>
                <w:rFonts w:ascii="Arial" w:eastAsia="Times New Roman" w:hAnsi="Arial" w:cs="Arial"/>
                <w:b/>
                <w:bCs/>
                <w:lang w:eastAsia="pl-PL"/>
              </w:rPr>
              <w:t>Doświadczenie wnioskodawcy</w:t>
            </w:r>
            <w:r w:rsidR="00AE1ADF">
              <w:rPr>
                <w:rFonts w:ascii="Arial" w:eastAsia="Times New Roman" w:hAnsi="Arial" w:cs="Arial"/>
                <w:b/>
                <w:bCs/>
                <w:lang w:eastAsia="pl-PL"/>
              </w:rPr>
              <w:br/>
            </w:r>
          </w:p>
          <w:p w14:paraId="20AE668F" w14:textId="77777777" w:rsidR="005B46DA" w:rsidRPr="00AE1ADF" w:rsidRDefault="005B46DA" w:rsidP="005B46DA">
            <w:pPr>
              <w:rPr>
                <w:rFonts w:ascii="Arial" w:hAnsi="Arial" w:cs="Arial"/>
              </w:rPr>
            </w:pPr>
            <w:r w:rsidRPr="00AE1ADF">
              <w:rPr>
                <w:rFonts w:ascii="Arial" w:hAnsi="Arial" w:cs="Arial"/>
              </w:rPr>
              <w:t>Ocenie podlegać będzie, czy wnioskodawca posiada doświadczenie w realizacji projektów związanych z organizacją działań szkoleniowych, warsztatowych oraz wydarzeń sportowych, finansowanych ze środków pochodzących z Unii Europejskiej.</w:t>
            </w:r>
          </w:p>
          <w:p w14:paraId="0048EA94" w14:textId="79B5F635" w:rsidR="005B46DA" w:rsidRPr="00AE1ADF" w:rsidRDefault="005B46DA" w:rsidP="005B46DA">
            <w:pPr>
              <w:rPr>
                <w:rFonts w:ascii="Arial" w:hAnsi="Arial" w:cs="Arial"/>
                <w:color w:val="000000" w:themeColor="text1"/>
              </w:rPr>
            </w:pPr>
            <w:r w:rsidRPr="00AE1ADF">
              <w:rPr>
                <w:rFonts w:ascii="Arial" w:hAnsi="Arial" w:cs="Arial"/>
              </w:rPr>
              <w:t>Punkty przyznawane będą wnioskodawcom, którzy wykazują się udokumentowanym doświadczeniem  w realizacji operacji (projektów) na terenie LGD w zakresie określonym powyżej</w:t>
            </w:r>
          </w:p>
          <w:p w14:paraId="49B3617B" w14:textId="77777777" w:rsidR="005B46DA" w:rsidRPr="00AE1ADF" w:rsidRDefault="005B46DA" w:rsidP="005B46DA">
            <w:pPr>
              <w:rPr>
                <w:rFonts w:ascii="Arial" w:hAnsi="Arial" w:cs="Arial"/>
                <w:color w:val="000000" w:themeColor="text1"/>
              </w:rPr>
            </w:pPr>
          </w:p>
          <w:p w14:paraId="53BD50AD" w14:textId="73A32587" w:rsidR="005B46DA" w:rsidRPr="00AE1ADF" w:rsidRDefault="005B46DA" w:rsidP="005B46DA">
            <w:pPr>
              <w:suppressAutoHyphens/>
              <w:rPr>
                <w:rFonts w:ascii="Arial" w:hAnsi="Arial" w:cs="Arial"/>
              </w:rPr>
            </w:pPr>
            <w:r w:rsidRPr="00AE1ADF">
              <w:rPr>
                <w:rFonts w:ascii="Arial" w:eastAsia="Times New Roman" w:hAnsi="Arial" w:cs="Arial"/>
                <w:b/>
                <w:lang w:eastAsia="pl-PL"/>
              </w:rPr>
              <w:t xml:space="preserve">0 pkt - </w:t>
            </w:r>
            <w:r w:rsidRPr="00AE1ADF">
              <w:rPr>
                <w:rFonts w:ascii="Arial" w:eastAsia="Times New Roman" w:hAnsi="Arial" w:cs="Arial"/>
                <w:bCs/>
                <w:lang w:eastAsia="pl-PL"/>
              </w:rPr>
              <w:t xml:space="preserve">wnioskodawca nie posiada doświadczenia </w:t>
            </w:r>
            <w:r w:rsidRPr="00AE1ADF">
              <w:rPr>
                <w:rFonts w:ascii="Arial" w:hAnsi="Arial" w:cs="Arial"/>
              </w:rPr>
              <w:t>w realizacji projektów związanych z organizacją działań szkoleniowych, warsztatowych oraz wydarzeń sportowych, finansowanych ze środków pochodzących z Unii Europejskiej</w:t>
            </w:r>
          </w:p>
          <w:p w14:paraId="20CCD51E" w14:textId="77777777" w:rsidR="005B46DA" w:rsidRPr="00AE1ADF" w:rsidRDefault="005B46DA" w:rsidP="005B46DA">
            <w:pPr>
              <w:suppressAutoHyphens/>
              <w:rPr>
                <w:rFonts w:ascii="Arial" w:eastAsia="Times New Roman" w:hAnsi="Arial" w:cs="Arial"/>
                <w:b/>
                <w:lang w:eastAsia="pl-PL"/>
              </w:rPr>
            </w:pPr>
          </w:p>
          <w:p w14:paraId="2D6D8A75" w14:textId="27B55C50" w:rsidR="005B46DA" w:rsidRPr="00AE1ADF" w:rsidRDefault="005B46DA" w:rsidP="00AE1ADF">
            <w:pPr>
              <w:spacing w:after="160"/>
              <w:rPr>
                <w:rFonts w:ascii="Arial" w:hAnsi="Arial" w:cs="Arial"/>
              </w:rPr>
            </w:pPr>
            <w:r w:rsidRPr="00AE1ADF">
              <w:rPr>
                <w:rFonts w:ascii="Arial" w:eastAsia="Times New Roman" w:hAnsi="Arial" w:cs="Arial"/>
                <w:b/>
                <w:lang w:eastAsia="pl-PL"/>
              </w:rPr>
              <w:t>5  pkt</w:t>
            </w:r>
            <w:r w:rsidRPr="00AE1ADF">
              <w:rPr>
                <w:rFonts w:ascii="Arial" w:eastAsia="Times New Roman" w:hAnsi="Arial" w:cs="Arial"/>
                <w:bCs/>
                <w:lang w:eastAsia="pl-PL"/>
              </w:rPr>
              <w:t xml:space="preserve"> – wnioskodawca posiada doświadczenie </w:t>
            </w:r>
            <w:r w:rsidR="00AE1ADF">
              <w:rPr>
                <w:rFonts w:ascii="Arial" w:eastAsia="Times New Roman" w:hAnsi="Arial" w:cs="Arial"/>
                <w:bCs/>
                <w:lang w:eastAsia="pl-PL"/>
              </w:rPr>
              <w:br/>
            </w:r>
            <w:r w:rsidRPr="00AE1ADF">
              <w:rPr>
                <w:rFonts w:ascii="Arial" w:eastAsia="Times New Roman" w:hAnsi="Arial" w:cs="Arial"/>
                <w:bCs/>
                <w:lang w:eastAsia="pl-PL"/>
              </w:rPr>
              <w:t xml:space="preserve">w realizacji  jednego </w:t>
            </w:r>
            <w:r w:rsidRPr="00AE1ADF">
              <w:rPr>
                <w:rFonts w:ascii="Arial" w:hAnsi="Arial" w:cs="Arial"/>
              </w:rPr>
              <w:t>projektu związanego z organizacją działań szkoleniowych, warsztatowych oraz wydarzeń sportowych, finansowanych ze środków pochodzących z Unii Europejskiej</w:t>
            </w:r>
            <w:r w:rsidR="00AE1ADF">
              <w:rPr>
                <w:rFonts w:ascii="Arial" w:hAnsi="Arial" w:cs="Arial"/>
              </w:rPr>
              <w:br/>
            </w:r>
            <w:r w:rsidRPr="00AE1ADF">
              <w:rPr>
                <w:rFonts w:ascii="Arial" w:eastAsia="Times New Roman" w:hAnsi="Arial" w:cs="Arial"/>
                <w:b/>
                <w:lang w:eastAsia="pl-PL"/>
              </w:rPr>
              <w:br/>
              <w:t>10  pkt</w:t>
            </w:r>
            <w:r w:rsidRPr="00AE1ADF">
              <w:rPr>
                <w:rFonts w:ascii="Arial" w:eastAsia="Times New Roman" w:hAnsi="Arial" w:cs="Arial"/>
                <w:bCs/>
                <w:lang w:eastAsia="pl-PL"/>
              </w:rPr>
              <w:t xml:space="preserve"> – wnioskodawca posiada doświadczenie </w:t>
            </w:r>
            <w:r w:rsidR="00AE1ADF">
              <w:rPr>
                <w:rFonts w:ascii="Arial" w:eastAsia="Times New Roman" w:hAnsi="Arial" w:cs="Arial"/>
                <w:bCs/>
                <w:lang w:eastAsia="pl-PL"/>
              </w:rPr>
              <w:br/>
            </w:r>
            <w:r w:rsidRPr="00AE1ADF">
              <w:rPr>
                <w:rFonts w:ascii="Arial" w:eastAsia="Times New Roman" w:hAnsi="Arial" w:cs="Arial"/>
                <w:bCs/>
                <w:lang w:eastAsia="pl-PL"/>
              </w:rPr>
              <w:t xml:space="preserve">w realizacji </w:t>
            </w:r>
            <w:r w:rsidRPr="00AE1ADF">
              <w:rPr>
                <w:rFonts w:ascii="Arial" w:hAnsi="Arial" w:cs="Arial"/>
              </w:rPr>
              <w:t xml:space="preserve">co najmniej dwóch projektów związanych z organizacją działań szkoleniowych, warsztatowych oraz wydarzeń sportowych, finansowanych ze środków pochodzących </w:t>
            </w:r>
            <w:r w:rsidRPr="00AE1ADF">
              <w:rPr>
                <w:rFonts w:ascii="Arial" w:hAnsi="Arial" w:cs="Arial"/>
              </w:rPr>
              <w:br/>
              <w:t>z Unii Europejskiej</w:t>
            </w:r>
          </w:p>
        </w:tc>
        <w:tc>
          <w:tcPr>
            <w:tcW w:w="5103" w:type="dxa"/>
          </w:tcPr>
          <w:p w14:paraId="5E6569F7" w14:textId="77777777" w:rsidR="00D33352" w:rsidRPr="00AE1ADF" w:rsidRDefault="00D33352" w:rsidP="00CF0829">
            <w:pPr>
              <w:spacing w:line="250" w:lineRule="exact"/>
              <w:rPr>
                <w:rFonts w:ascii="Arial" w:hAnsi="Arial" w:cs="Arial"/>
                <w:lang w:eastAsia="pl-PL" w:bidi="pl-PL"/>
              </w:rPr>
            </w:pPr>
          </w:p>
        </w:tc>
        <w:tc>
          <w:tcPr>
            <w:tcW w:w="3260" w:type="dxa"/>
          </w:tcPr>
          <w:p w14:paraId="739F2329" w14:textId="77777777" w:rsidR="00D33352" w:rsidRPr="00AE1ADF" w:rsidRDefault="00D33352" w:rsidP="00CF0829">
            <w:pPr>
              <w:rPr>
                <w:rStyle w:val="Teksttreci2"/>
                <w:rFonts w:ascii="Arial" w:eastAsiaTheme="minorHAnsi" w:hAnsi="Arial" w:cs="Arial"/>
                <w:color w:val="auto"/>
              </w:rPr>
            </w:pPr>
          </w:p>
        </w:tc>
      </w:tr>
      <w:tr w:rsidR="00936CB3" w:rsidRPr="00AE1ADF" w14:paraId="3D5A1847" w14:textId="77777777" w:rsidTr="003D27CB">
        <w:trPr>
          <w:jc w:val="center"/>
        </w:trPr>
        <w:tc>
          <w:tcPr>
            <w:tcW w:w="562" w:type="dxa"/>
          </w:tcPr>
          <w:p w14:paraId="634F8086" w14:textId="31A5CF37" w:rsidR="00936CB3" w:rsidRPr="00BB17CF" w:rsidRDefault="00936CB3" w:rsidP="00936CB3">
            <w:pPr>
              <w:rPr>
                <w:rFonts w:ascii="Arial" w:hAnsi="Arial" w:cs="Arial"/>
                <w:b/>
              </w:rPr>
            </w:pPr>
            <w:r w:rsidRPr="00BB17CF">
              <w:rPr>
                <w:rFonts w:ascii="Arial" w:hAnsi="Arial" w:cs="Arial"/>
                <w:b/>
              </w:rPr>
              <w:lastRenderedPageBreak/>
              <w:t>3</w:t>
            </w:r>
            <w:r w:rsidR="00BB17CF" w:rsidRPr="00BB17CF">
              <w:rPr>
                <w:rFonts w:ascii="Arial" w:hAnsi="Arial" w:cs="Arial"/>
                <w:b/>
              </w:rPr>
              <w:t>.</w:t>
            </w:r>
          </w:p>
        </w:tc>
        <w:tc>
          <w:tcPr>
            <w:tcW w:w="5954" w:type="dxa"/>
          </w:tcPr>
          <w:p w14:paraId="2C2D4462" w14:textId="5A861084" w:rsidR="00936CB3" w:rsidRPr="00AE1ADF" w:rsidRDefault="00936CB3" w:rsidP="00936CB3">
            <w:pPr>
              <w:rPr>
                <w:rFonts w:ascii="Arial" w:hAnsi="Arial" w:cs="Arial"/>
                <w:b/>
                <w:i/>
                <w:u w:val="single"/>
              </w:rPr>
            </w:pPr>
            <w:r w:rsidRPr="00AE1ADF">
              <w:rPr>
                <w:rFonts w:ascii="Arial" w:hAnsi="Arial" w:cs="Arial"/>
                <w:b/>
                <w:i/>
                <w:u w:val="single"/>
              </w:rPr>
              <w:t>Drugie kryterium rozstrzygające:</w:t>
            </w:r>
          </w:p>
          <w:p w14:paraId="1AF3B44C" w14:textId="36DAB01C" w:rsidR="00F519A6" w:rsidRPr="00AE1ADF" w:rsidRDefault="005B46DA" w:rsidP="005B46DA">
            <w:pPr>
              <w:rPr>
                <w:rFonts w:ascii="Arial" w:hAnsi="Arial" w:cs="Arial"/>
                <w:b/>
                <w:color w:val="000000" w:themeColor="text1"/>
              </w:rPr>
            </w:pPr>
            <w:r w:rsidRPr="00AE1ADF">
              <w:rPr>
                <w:rFonts w:ascii="Arial" w:hAnsi="Arial" w:cs="Arial"/>
                <w:b/>
                <w:bCs/>
              </w:rPr>
              <w:br/>
              <w:t>Grupy docelowe projektu</w:t>
            </w:r>
            <w:r w:rsidRPr="00AE1ADF">
              <w:rPr>
                <w:rFonts w:ascii="Arial" w:hAnsi="Arial" w:cs="Arial"/>
                <w:b/>
                <w:bCs/>
              </w:rPr>
              <w:br/>
            </w:r>
          </w:p>
          <w:p w14:paraId="15601261" w14:textId="77777777" w:rsidR="005B46DA" w:rsidRPr="00AE1ADF" w:rsidRDefault="005B46DA" w:rsidP="005B46DA">
            <w:pPr>
              <w:spacing w:after="160"/>
              <w:rPr>
                <w:rFonts w:ascii="Arial" w:hAnsi="Arial" w:cs="Arial"/>
              </w:rPr>
            </w:pPr>
            <w:r w:rsidRPr="00AE1ADF">
              <w:rPr>
                <w:rFonts w:ascii="Arial" w:hAnsi="Arial" w:cs="Arial"/>
              </w:rPr>
              <w:t>Ocenie podlegać będzie  czy operacja skierowana jest do osób znajdujących się w niekorzystnej sytuacji i/lub osób należących do grup kluczowych z punktu widzenia realizacji LSR.</w:t>
            </w:r>
          </w:p>
          <w:p w14:paraId="21ADC30B" w14:textId="3CC52328" w:rsidR="005B46DA" w:rsidRPr="00AE1ADF" w:rsidRDefault="005B46DA" w:rsidP="005B46DA">
            <w:pPr>
              <w:spacing w:after="160"/>
              <w:rPr>
                <w:rFonts w:ascii="Arial" w:hAnsi="Arial" w:cs="Arial"/>
              </w:rPr>
            </w:pPr>
            <w:r w:rsidRPr="00AE1ADF">
              <w:rPr>
                <w:rFonts w:ascii="Arial" w:hAnsi="Arial" w:cs="Arial"/>
              </w:rPr>
              <w:t xml:space="preserve">Osoby znajdujące się w niekorzystnej sytuacji to osoby poszukujące zatrudnienia  zarejestrowane jako poszukujące pracy w powiatowym urzędzie pracy  </w:t>
            </w:r>
            <w:r w:rsidR="009634AE">
              <w:rPr>
                <w:rFonts w:ascii="Arial" w:hAnsi="Arial" w:cs="Arial"/>
              </w:rPr>
              <w:br/>
            </w:r>
            <w:r w:rsidRPr="00AE1ADF">
              <w:rPr>
                <w:rFonts w:ascii="Arial" w:hAnsi="Arial" w:cs="Arial"/>
              </w:rPr>
              <w:t>w celu znalezienia zatrudnienia lub uzyskania pomocy przez urząd pracy lub osoby bezrobotne zarejestrowane we właściwym urzędzie pracy  oraz poszukujące zatrudnienia.</w:t>
            </w:r>
          </w:p>
          <w:p w14:paraId="2220527E" w14:textId="1031F25F" w:rsidR="005B46DA" w:rsidRPr="00AE1ADF" w:rsidRDefault="005B46DA" w:rsidP="005B46DA">
            <w:pPr>
              <w:spacing w:after="160"/>
              <w:rPr>
                <w:rFonts w:ascii="Arial" w:hAnsi="Arial" w:cs="Arial"/>
              </w:rPr>
            </w:pPr>
            <w:r w:rsidRPr="00AE1ADF">
              <w:rPr>
                <w:rFonts w:ascii="Arial" w:hAnsi="Arial" w:cs="Arial"/>
              </w:rPr>
              <w:t>Osoby należące  do grup kluczowych z punktu widzenia realizacji LSR to ludzie młodzi (do ukończenia 25 roku życia) lub seniorzy (osoby starsze, które ukończyły 60 rok życia).</w:t>
            </w:r>
          </w:p>
          <w:p w14:paraId="20E58F56" w14:textId="71E27E95" w:rsidR="005B46DA" w:rsidRPr="00AE1ADF" w:rsidRDefault="005B46DA" w:rsidP="005B46DA">
            <w:pPr>
              <w:rPr>
                <w:rFonts w:ascii="Arial" w:hAnsi="Arial" w:cs="Arial"/>
              </w:rPr>
            </w:pPr>
            <w:r w:rsidRPr="00AE1ADF">
              <w:rPr>
                <w:rFonts w:ascii="Arial" w:hAnsi="Arial" w:cs="Arial"/>
              </w:rPr>
              <w:t xml:space="preserve">Punkty przyznawane są jeżeli wnioskodawca </w:t>
            </w:r>
            <w:r w:rsidR="00AE1ADF">
              <w:rPr>
                <w:rFonts w:ascii="Arial" w:hAnsi="Arial" w:cs="Arial"/>
              </w:rPr>
              <w:br/>
            </w:r>
            <w:r w:rsidRPr="00AE1ADF">
              <w:rPr>
                <w:rFonts w:ascii="Arial" w:hAnsi="Arial" w:cs="Arial"/>
              </w:rPr>
              <w:t xml:space="preserve">w projekcie  opisze/uzasadni, że odbiorcami projektu będą osoby należące do danej grupy docelowej  lub </w:t>
            </w:r>
            <w:r w:rsidR="009634AE">
              <w:rPr>
                <w:rFonts w:ascii="Arial" w:hAnsi="Arial" w:cs="Arial"/>
              </w:rPr>
              <w:br/>
            </w:r>
            <w:r w:rsidRPr="00AE1ADF">
              <w:rPr>
                <w:rFonts w:ascii="Arial" w:hAnsi="Arial" w:cs="Arial"/>
              </w:rPr>
              <w:t xml:space="preserve">w realizację projektu zostaną zaangażowane osoby należące do danej grupy docelowej. </w:t>
            </w:r>
          </w:p>
          <w:p w14:paraId="41D28F22" w14:textId="77777777" w:rsidR="005B46DA" w:rsidRPr="00AE1ADF" w:rsidRDefault="005B46DA" w:rsidP="005B46DA">
            <w:pPr>
              <w:rPr>
                <w:rFonts w:ascii="Arial" w:hAnsi="Arial" w:cs="Arial"/>
              </w:rPr>
            </w:pPr>
          </w:p>
          <w:p w14:paraId="710A8866" w14:textId="21295C9F" w:rsidR="005B46DA" w:rsidRPr="00AE1ADF" w:rsidRDefault="005B46DA" w:rsidP="005B46DA">
            <w:pPr>
              <w:spacing w:after="160"/>
              <w:rPr>
                <w:rFonts w:ascii="Arial" w:hAnsi="Arial" w:cs="Arial"/>
              </w:rPr>
            </w:pPr>
            <w:r w:rsidRPr="00AE1ADF">
              <w:rPr>
                <w:rFonts w:ascii="Arial" w:hAnsi="Arial" w:cs="Arial"/>
                <w:b/>
                <w:bCs/>
              </w:rPr>
              <w:t>0 pkt</w:t>
            </w:r>
            <w:r w:rsidRPr="00AE1ADF">
              <w:rPr>
                <w:rFonts w:ascii="Arial" w:hAnsi="Arial" w:cs="Arial"/>
              </w:rPr>
              <w:t xml:space="preserve"> - operacja nie jest  skierowana do  grup docelowych                  </w:t>
            </w:r>
          </w:p>
          <w:p w14:paraId="3C1F984E" w14:textId="77777777" w:rsidR="005B46DA" w:rsidRPr="00AE1ADF" w:rsidRDefault="005B46DA" w:rsidP="005B46DA">
            <w:pPr>
              <w:spacing w:after="160"/>
              <w:rPr>
                <w:rFonts w:ascii="Arial" w:hAnsi="Arial" w:cs="Arial"/>
              </w:rPr>
            </w:pPr>
            <w:r w:rsidRPr="00AE1ADF">
              <w:rPr>
                <w:rFonts w:ascii="Arial" w:hAnsi="Arial" w:cs="Arial"/>
                <w:b/>
                <w:bCs/>
              </w:rPr>
              <w:t xml:space="preserve">5 pkt - </w:t>
            </w:r>
            <w:r w:rsidRPr="00AE1ADF">
              <w:rPr>
                <w:rFonts w:ascii="Arial" w:hAnsi="Arial" w:cs="Arial"/>
              </w:rPr>
              <w:t xml:space="preserve">operacja skierowana jest do jednej grupy  docelowej    </w:t>
            </w:r>
          </w:p>
          <w:p w14:paraId="713D7105" w14:textId="2322CDDE" w:rsidR="00A71CF5" w:rsidRPr="00AE1ADF" w:rsidRDefault="005B46DA" w:rsidP="005B46DA">
            <w:pPr>
              <w:rPr>
                <w:rFonts w:ascii="Arial" w:hAnsi="Arial" w:cs="Arial"/>
                <w:b/>
              </w:rPr>
            </w:pPr>
            <w:r w:rsidRPr="00AE1ADF">
              <w:rPr>
                <w:rFonts w:ascii="Arial" w:hAnsi="Arial" w:cs="Arial"/>
                <w:b/>
                <w:bCs/>
              </w:rPr>
              <w:t xml:space="preserve">10 pkt - </w:t>
            </w:r>
            <w:r w:rsidRPr="00AE1ADF">
              <w:rPr>
                <w:rFonts w:ascii="Arial" w:hAnsi="Arial" w:cs="Arial"/>
              </w:rPr>
              <w:t xml:space="preserve">operacja skierowana jest do dwóch lub więcej grup docelowych                  </w:t>
            </w:r>
          </w:p>
        </w:tc>
        <w:tc>
          <w:tcPr>
            <w:tcW w:w="5103" w:type="dxa"/>
          </w:tcPr>
          <w:p w14:paraId="5D25CFF1" w14:textId="40942492" w:rsidR="00936CB3" w:rsidRPr="00AE1ADF" w:rsidRDefault="00936CB3" w:rsidP="00936CB3">
            <w:pPr>
              <w:spacing w:after="180" w:line="250" w:lineRule="exact"/>
              <w:ind w:left="135" w:hanging="135"/>
              <w:rPr>
                <w:rFonts w:ascii="Arial" w:hAnsi="Arial" w:cs="Arial"/>
              </w:rPr>
            </w:pPr>
          </w:p>
        </w:tc>
        <w:tc>
          <w:tcPr>
            <w:tcW w:w="3260" w:type="dxa"/>
          </w:tcPr>
          <w:p w14:paraId="0EA72599" w14:textId="77777777" w:rsidR="00936CB3" w:rsidRPr="00AE1ADF" w:rsidRDefault="00936CB3" w:rsidP="00936CB3">
            <w:pPr>
              <w:rPr>
                <w:rStyle w:val="Teksttreci2"/>
                <w:rFonts w:ascii="Arial" w:eastAsiaTheme="minorHAnsi" w:hAnsi="Arial" w:cs="Arial"/>
                <w:b/>
                <w:color w:val="auto"/>
              </w:rPr>
            </w:pPr>
          </w:p>
        </w:tc>
      </w:tr>
      <w:tr w:rsidR="00936CB3" w:rsidRPr="00AE1ADF" w14:paraId="6C869918" w14:textId="77777777" w:rsidTr="003D27CB">
        <w:trPr>
          <w:trHeight w:val="708"/>
          <w:jc w:val="center"/>
        </w:trPr>
        <w:tc>
          <w:tcPr>
            <w:tcW w:w="562" w:type="dxa"/>
          </w:tcPr>
          <w:p w14:paraId="05E72295" w14:textId="410B3D55" w:rsidR="00936CB3" w:rsidRPr="00BB17CF" w:rsidRDefault="00936CB3" w:rsidP="00936CB3">
            <w:pPr>
              <w:rPr>
                <w:rFonts w:ascii="Arial" w:hAnsi="Arial" w:cs="Arial"/>
                <w:b/>
              </w:rPr>
            </w:pPr>
            <w:r w:rsidRPr="00BB17CF">
              <w:rPr>
                <w:rFonts w:ascii="Arial" w:hAnsi="Arial" w:cs="Arial"/>
                <w:b/>
              </w:rPr>
              <w:lastRenderedPageBreak/>
              <w:t>4</w:t>
            </w:r>
            <w:r w:rsidR="00BB17CF" w:rsidRPr="00BB17CF">
              <w:rPr>
                <w:rFonts w:ascii="Arial" w:hAnsi="Arial" w:cs="Arial"/>
                <w:b/>
              </w:rPr>
              <w:t>.</w:t>
            </w:r>
          </w:p>
        </w:tc>
        <w:tc>
          <w:tcPr>
            <w:tcW w:w="5954" w:type="dxa"/>
          </w:tcPr>
          <w:p w14:paraId="4945C34A" w14:textId="672BE96C" w:rsidR="005B46DA" w:rsidRPr="00AE1ADF" w:rsidRDefault="005B46DA" w:rsidP="005B46DA">
            <w:pPr>
              <w:spacing w:after="160"/>
              <w:rPr>
                <w:rFonts w:ascii="Arial" w:hAnsi="Arial" w:cs="Arial"/>
              </w:rPr>
            </w:pPr>
            <w:r w:rsidRPr="00AE1ADF">
              <w:rPr>
                <w:rFonts w:ascii="Arial" w:hAnsi="Arial" w:cs="Arial"/>
                <w:b/>
                <w:bCs/>
              </w:rPr>
              <w:t>Innowacja</w:t>
            </w:r>
          </w:p>
          <w:p w14:paraId="4B24260A" w14:textId="72448240" w:rsidR="005B46DA" w:rsidRPr="00AE1ADF" w:rsidRDefault="005B46DA" w:rsidP="005B46DA">
            <w:pPr>
              <w:spacing w:after="160"/>
              <w:rPr>
                <w:rFonts w:ascii="Arial" w:hAnsi="Arial" w:cs="Arial"/>
              </w:rPr>
            </w:pPr>
            <w:r w:rsidRPr="00AE1ADF">
              <w:rPr>
                <w:rFonts w:ascii="Arial" w:hAnsi="Arial" w:cs="Arial"/>
              </w:rPr>
              <w:t>Ocenie podlegać będzie  czy operacja ma charakter innowacyjny. Przez innowacyjność rozumie  się  zmianę mająca na celu wdrożenie  nowego na obszarze objętym LSR lub znacznie udoskonalonego  produktu, usług, procesów, technologii, metod organizacji lub nowych sposobów wykorzystania zasobów.</w:t>
            </w:r>
          </w:p>
          <w:p w14:paraId="44D434E2" w14:textId="77777777" w:rsidR="005B46DA" w:rsidRPr="00AE1ADF" w:rsidRDefault="005B46DA" w:rsidP="005B46DA">
            <w:pPr>
              <w:suppressAutoHyphens/>
              <w:rPr>
                <w:rFonts w:ascii="Arial" w:hAnsi="Arial" w:cs="Arial"/>
              </w:rPr>
            </w:pPr>
          </w:p>
          <w:p w14:paraId="1BFDA77B" w14:textId="77777777" w:rsidR="005B46DA" w:rsidRPr="00AE1ADF" w:rsidRDefault="005B46DA" w:rsidP="005B46DA">
            <w:pPr>
              <w:suppressAutoHyphens/>
              <w:rPr>
                <w:rFonts w:ascii="Arial" w:hAnsi="Arial" w:cs="Arial"/>
              </w:rPr>
            </w:pPr>
            <w:r w:rsidRPr="00AE1ADF">
              <w:rPr>
                <w:rFonts w:ascii="Arial" w:hAnsi="Arial" w:cs="Arial"/>
              </w:rPr>
              <w:t>Stopień oryginalności zmian:</w:t>
            </w:r>
          </w:p>
          <w:p w14:paraId="6D0EEA4E" w14:textId="77777777" w:rsidR="005B46DA" w:rsidRPr="00AE1ADF" w:rsidRDefault="005B46DA" w:rsidP="005B46DA">
            <w:pPr>
              <w:suppressAutoHyphens/>
              <w:rPr>
                <w:rFonts w:ascii="Arial" w:hAnsi="Arial" w:cs="Arial"/>
              </w:rPr>
            </w:pPr>
            <w:r w:rsidRPr="00AE1ADF">
              <w:rPr>
                <w:rFonts w:ascii="Arial" w:hAnsi="Arial" w:cs="Arial"/>
              </w:rPr>
              <w:t>1)</w:t>
            </w:r>
            <w:r w:rsidRPr="00AE1ADF">
              <w:rPr>
                <w:rFonts w:ascii="Arial" w:hAnsi="Arial" w:cs="Arial"/>
                <w:b/>
                <w:bCs/>
              </w:rPr>
              <w:t xml:space="preserve"> Kreatywne</w:t>
            </w:r>
            <w:r w:rsidRPr="00AE1ADF">
              <w:rPr>
                <w:rFonts w:ascii="Arial" w:hAnsi="Arial" w:cs="Arial"/>
              </w:rPr>
              <w:t xml:space="preserve"> – powstają  w wyniku autorskiego pomysłu, dotyczą nowych produktów, usług, procesów lub organizacji;</w:t>
            </w:r>
          </w:p>
          <w:p w14:paraId="703F9D42" w14:textId="766EB36F" w:rsidR="005B46DA" w:rsidRPr="00AE1ADF" w:rsidRDefault="005B46DA" w:rsidP="005B46DA">
            <w:pPr>
              <w:suppressAutoHyphens/>
              <w:rPr>
                <w:rFonts w:ascii="Arial" w:hAnsi="Arial" w:cs="Arial"/>
              </w:rPr>
            </w:pPr>
            <w:r w:rsidRPr="00AE1ADF">
              <w:rPr>
                <w:rFonts w:ascii="Arial" w:hAnsi="Arial" w:cs="Arial"/>
              </w:rPr>
              <w:t xml:space="preserve">2) </w:t>
            </w:r>
            <w:r w:rsidRPr="00AE1ADF">
              <w:rPr>
                <w:rFonts w:ascii="Arial" w:hAnsi="Arial" w:cs="Arial"/>
                <w:b/>
                <w:bCs/>
              </w:rPr>
              <w:t>Imitujące</w:t>
            </w:r>
            <w:r w:rsidRPr="00AE1ADF">
              <w:rPr>
                <w:rFonts w:ascii="Arial" w:hAnsi="Arial" w:cs="Arial"/>
              </w:rPr>
              <w:t xml:space="preserve"> – wzorowane na wcześniej  powstałych produktach, usługach, procesach lub organizacji.</w:t>
            </w:r>
            <w:r w:rsidR="003D27CB">
              <w:rPr>
                <w:rFonts w:ascii="Arial" w:hAnsi="Arial" w:cs="Arial"/>
              </w:rPr>
              <w:t xml:space="preserve"> </w:t>
            </w:r>
            <w:r w:rsidRPr="00AE1ADF">
              <w:rPr>
                <w:rFonts w:ascii="Arial" w:hAnsi="Arial" w:cs="Arial"/>
              </w:rPr>
              <w:t xml:space="preserve">Dotyczące nowego sposobu wykorzystania lub </w:t>
            </w:r>
          </w:p>
          <w:p w14:paraId="5380CE9B" w14:textId="77777777" w:rsidR="005B46DA" w:rsidRPr="00AE1ADF" w:rsidRDefault="005B46DA" w:rsidP="005B46DA">
            <w:pPr>
              <w:suppressAutoHyphens/>
              <w:rPr>
                <w:rFonts w:ascii="Arial" w:hAnsi="Arial" w:cs="Arial"/>
              </w:rPr>
            </w:pPr>
            <w:r w:rsidRPr="00AE1ADF">
              <w:rPr>
                <w:rFonts w:ascii="Arial" w:hAnsi="Arial" w:cs="Arial"/>
              </w:rPr>
              <w:t>zmobilizowania istniejących lokalnych  zasobów przyrodniczych, historycznych, kulturowych czy społecznych;</w:t>
            </w:r>
          </w:p>
          <w:p w14:paraId="0F83043A" w14:textId="1C20C41C" w:rsidR="005B46DA" w:rsidRPr="00AE1ADF" w:rsidRDefault="005B46DA" w:rsidP="005B46DA">
            <w:pPr>
              <w:spacing w:after="160"/>
              <w:rPr>
                <w:rFonts w:ascii="Arial" w:hAnsi="Arial" w:cs="Arial"/>
              </w:rPr>
            </w:pPr>
            <w:r w:rsidRPr="00AE1ADF">
              <w:rPr>
                <w:rFonts w:ascii="Arial" w:hAnsi="Arial" w:cs="Arial"/>
              </w:rPr>
              <w:t xml:space="preserve">3) </w:t>
            </w:r>
            <w:r w:rsidRPr="00AE1ADF">
              <w:rPr>
                <w:rFonts w:ascii="Arial" w:hAnsi="Arial" w:cs="Arial"/>
                <w:b/>
                <w:bCs/>
              </w:rPr>
              <w:t>Pozorne</w:t>
            </w:r>
            <w:r w:rsidRPr="00AE1ADF">
              <w:rPr>
                <w:rFonts w:ascii="Arial" w:hAnsi="Arial" w:cs="Arial"/>
              </w:rPr>
              <w:t xml:space="preserve"> – w rzeczywistości nie są to innowacyjne w skali LSR, są to jedynie  drobne zmiany oferujące rzekome  nowości.</w:t>
            </w:r>
          </w:p>
          <w:p w14:paraId="6EF0A8E2" w14:textId="77777777" w:rsidR="0078798E" w:rsidRPr="00AE1ADF" w:rsidRDefault="005B46DA" w:rsidP="005B46DA">
            <w:pPr>
              <w:ind w:left="116" w:hanging="116"/>
              <w:rPr>
                <w:rFonts w:ascii="Arial" w:hAnsi="Arial" w:cs="Arial"/>
              </w:rPr>
            </w:pPr>
            <w:r w:rsidRPr="00AE1ADF">
              <w:rPr>
                <w:rFonts w:ascii="Arial" w:hAnsi="Arial" w:cs="Arial"/>
              </w:rPr>
              <w:t xml:space="preserve">Punkty przyznawane są, jeżeli projekt </w:t>
            </w:r>
          </w:p>
          <w:p w14:paraId="6DEEF153" w14:textId="77777777" w:rsidR="0078798E" w:rsidRPr="00AE1ADF" w:rsidRDefault="005B46DA" w:rsidP="005B46DA">
            <w:pPr>
              <w:ind w:left="116" w:hanging="116"/>
              <w:rPr>
                <w:rFonts w:ascii="Arial" w:hAnsi="Arial" w:cs="Arial"/>
              </w:rPr>
            </w:pPr>
            <w:r w:rsidRPr="00AE1ADF">
              <w:rPr>
                <w:rFonts w:ascii="Arial" w:hAnsi="Arial" w:cs="Arial"/>
              </w:rPr>
              <w:t>grantowy</w:t>
            </w:r>
            <w:r w:rsidR="0078798E" w:rsidRPr="00AE1ADF">
              <w:rPr>
                <w:rFonts w:ascii="Arial" w:hAnsi="Arial" w:cs="Arial"/>
              </w:rPr>
              <w:t xml:space="preserve"> </w:t>
            </w:r>
            <w:r w:rsidRPr="00AE1ADF">
              <w:rPr>
                <w:rFonts w:ascii="Arial" w:hAnsi="Arial" w:cs="Arial"/>
              </w:rPr>
              <w:t xml:space="preserve">zakłada  realizację działań </w:t>
            </w:r>
          </w:p>
          <w:p w14:paraId="048D575A" w14:textId="1118E8C7" w:rsidR="0078798E" w:rsidRPr="00AE1ADF" w:rsidRDefault="005B46DA" w:rsidP="0078798E">
            <w:pPr>
              <w:rPr>
                <w:rFonts w:ascii="Arial" w:hAnsi="Arial" w:cs="Arial"/>
              </w:rPr>
            </w:pPr>
            <w:r w:rsidRPr="00AE1ADF">
              <w:rPr>
                <w:rFonts w:ascii="Arial" w:hAnsi="Arial" w:cs="Arial"/>
              </w:rPr>
              <w:t>o charakterze innowacyjnym na obszarze</w:t>
            </w:r>
          </w:p>
          <w:p w14:paraId="13582E5B" w14:textId="405B2AFF" w:rsidR="00CD0954" w:rsidRPr="00AE1ADF" w:rsidRDefault="005B46DA" w:rsidP="005B46DA">
            <w:pPr>
              <w:ind w:left="116" w:hanging="116"/>
              <w:rPr>
                <w:rFonts w:ascii="Arial" w:hAnsi="Arial" w:cs="Arial"/>
              </w:rPr>
            </w:pPr>
            <w:r w:rsidRPr="00AE1ADF">
              <w:rPr>
                <w:rFonts w:ascii="Arial" w:hAnsi="Arial" w:cs="Arial"/>
              </w:rPr>
              <w:t>objętym LSR.</w:t>
            </w:r>
          </w:p>
          <w:p w14:paraId="7AE1DBD5" w14:textId="77777777" w:rsidR="0078798E" w:rsidRPr="00AE1ADF" w:rsidRDefault="0078798E" w:rsidP="005B46DA">
            <w:pPr>
              <w:ind w:left="116" w:hanging="116"/>
              <w:rPr>
                <w:rFonts w:ascii="Arial" w:hAnsi="Arial" w:cs="Arial"/>
              </w:rPr>
            </w:pPr>
          </w:p>
          <w:p w14:paraId="42BC8A80" w14:textId="4B343900" w:rsidR="0078798E" w:rsidRPr="00AE1ADF" w:rsidRDefault="0078798E" w:rsidP="0078798E">
            <w:pPr>
              <w:rPr>
                <w:rFonts w:ascii="Arial" w:hAnsi="Arial" w:cs="Arial"/>
              </w:rPr>
            </w:pPr>
            <w:r w:rsidRPr="00AE1ADF">
              <w:rPr>
                <w:rFonts w:ascii="Arial" w:hAnsi="Arial" w:cs="Arial"/>
                <w:b/>
                <w:bCs/>
              </w:rPr>
              <w:t>0 pkt</w:t>
            </w:r>
            <w:r w:rsidRPr="00AE1ADF">
              <w:rPr>
                <w:rFonts w:ascii="Arial" w:hAnsi="Arial" w:cs="Arial"/>
              </w:rPr>
              <w:t xml:space="preserve"> - operacja nie przejawia cech innowacyjności </w:t>
            </w:r>
            <w:r w:rsidR="00AE1ADF">
              <w:rPr>
                <w:rFonts w:ascii="Arial" w:hAnsi="Arial" w:cs="Arial"/>
              </w:rPr>
              <w:br/>
            </w:r>
            <w:r w:rsidR="003D27CB">
              <w:rPr>
                <w:rFonts w:ascii="Arial" w:hAnsi="Arial" w:cs="Arial"/>
              </w:rPr>
              <w:br/>
            </w:r>
            <w:r w:rsidRPr="00AE1ADF">
              <w:rPr>
                <w:rFonts w:ascii="Arial" w:hAnsi="Arial" w:cs="Arial"/>
                <w:b/>
                <w:bCs/>
              </w:rPr>
              <w:t>3 pkt</w:t>
            </w:r>
            <w:r w:rsidRPr="00AE1ADF">
              <w:rPr>
                <w:rFonts w:ascii="Arial" w:hAnsi="Arial" w:cs="Arial"/>
              </w:rPr>
              <w:t xml:space="preserve">  - operacja jest innowacyjna w stopniu pozornym </w:t>
            </w:r>
            <w:r w:rsidR="00AE1ADF">
              <w:rPr>
                <w:rFonts w:ascii="Arial" w:hAnsi="Arial" w:cs="Arial"/>
              </w:rPr>
              <w:br/>
            </w:r>
          </w:p>
          <w:p w14:paraId="42C35534" w14:textId="49345539" w:rsidR="0078798E" w:rsidRDefault="0078798E" w:rsidP="0078798E">
            <w:pPr>
              <w:rPr>
                <w:rFonts w:ascii="Arial" w:hAnsi="Arial" w:cs="Arial"/>
              </w:rPr>
            </w:pPr>
            <w:r w:rsidRPr="00AE1ADF">
              <w:rPr>
                <w:rFonts w:ascii="Arial" w:hAnsi="Arial" w:cs="Arial"/>
                <w:b/>
                <w:bCs/>
              </w:rPr>
              <w:t>5 pkt</w:t>
            </w:r>
            <w:r w:rsidRPr="00AE1ADF">
              <w:rPr>
                <w:rFonts w:ascii="Arial" w:hAnsi="Arial" w:cs="Arial"/>
              </w:rPr>
              <w:t xml:space="preserve"> -  operacja jest innowacyjna w stopniu imitującym </w:t>
            </w:r>
          </w:p>
          <w:p w14:paraId="4B635F43" w14:textId="77777777" w:rsidR="00AE1ADF" w:rsidRPr="00AE1ADF" w:rsidRDefault="00AE1ADF" w:rsidP="0078798E">
            <w:pPr>
              <w:rPr>
                <w:rFonts w:ascii="Arial" w:hAnsi="Arial" w:cs="Arial"/>
              </w:rPr>
            </w:pPr>
          </w:p>
          <w:p w14:paraId="01424915" w14:textId="278E1269" w:rsidR="0078798E" w:rsidRPr="00AE1ADF" w:rsidRDefault="0078798E" w:rsidP="0078798E">
            <w:pPr>
              <w:rPr>
                <w:rFonts w:ascii="Arial" w:eastAsia="Times New Roman" w:hAnsi="Arial" w:cs="Arial"/>
                <w:color w:val="000000" w:themeColor="text1"/>
                <w:lang w:eastAsia="pl-PL"/>
              </w:rPr>
            </w:pPr>
            <w:r w:rsidRPr="00AE1ADF">
              <w:rPr>
                <w:rFonts w:ascii="Arial" w:hAnsi="Arial" w:cs="Arial"/>
                <w:b/>
                <w:bCs/>
              </w:rPr>
              <w:lastRenderedPageBreak/>
              <w:t>10 pkt</w:t>
            </w:r>
            <w:r w:rsidRPr="00AE1ADF">
              <w:rPr>
                <w:rFonts w:ascii="Arial" w:hAnsi="Arial" w:cs="Arial"/>
              </w:rPr>
              <w:t xml:space="preserve">  - operacja  jest innowacyjna  w stopniu kreatywnym</w:t>
            </w:r>
          </w:p>
        </w:tc>
        <w:tc>
          <w:tcPr>
            <w:tcW w:w="5103" w:type="dxa"/>
          </w:tcPr>
          <w:p w14:paraId="66FA599B" w14:textId="66267519" w:rsidR="00936CB3" w:rsidRPr="00AE1ADF" w:rsidRDefault="00936CB3" w:rsidP="00936CB3">
            <w:pPr>
              <w:spacing w:line="250" w:lineRule="exact"/>
              <w:ind w:left="135" w:hanging="135"/>
              <w:rPr>
                <w:rFonts w:ascii="Arial" w:hAnsi="Arial" w:cs="Arial"/>
                <w:lang w:eastAsia="pl-PL" w:bidi="pl-PL"/>
              </w:rPr>
            </w:pPr>
          </w:p>
        </w:tc>
        <w:tc>
          <w:tcPr>
            <w:tcW w:w="3260" w:type="dxa"/>
          </w:tcPr>
          <w:p w14:paraId="2D4C8B3E" w14:textId="77777777" w:rsidR="00936CB3" w:rsidRPr="00AE1ADF" w:rsidRDefault="00936CB3" w:rsidP="00936CB3">
            <w:pPr>
              <w:rPr>
                <w:rStyle w:val="Teksttreci2"/>
                <w:rFonts w:ascii="Arial" w:eastAsiaTheme="minorHAnsi" w:hAnsi="Arial" w:cs="Arial"/>
                <w:i/>
                <w:color w:val="auto"/>
              </w:rPr>
            </w:pPr>
          </w:p>
        </w:tc>
      </w:tr>
      <w:tr w:rsidR="00936CB3" w:rsidRPr="00AE1ADF" w14:paraId="3926C1FA" w14:textId="77777777" w:rsidTr="003D27CB">
        <w:trPr>
          <w:jc w:val="center"/>
        </w:trPr>
        <w:tc>
          <w:tcPr>
            <w:tcW w:w="562" w:type="dxa"/>
          </w:tcPr>
          <w:p w14:paraId="21DACEF3" w14:textId="673CC33D" w:rsidR="00936CB3" w:rsidRPr="00BB17CF" w:rsidRDefault="00936CB3" w:rsidP="00936CB3">
            <w:pPr>
              <w:rPr>
                <w:rFonts w:ascii="Arial" w:hAnsi="Arial" w:cs="Arial"/>
                <w:b/>
              </w:rPr>
            </w:pPr>
            <w:r w:rsidRPr="00BB17CF">
              <w:rPr>
                <w:rFonts w:ascii="Arial" w:hAnsi="Arial" w:cs="Arial"/>
                <w:b/>
              </w:rPr>
              <w:t>5</w:t>
            </w:r>
            <w:r w:rsidR="00BB17CF" w:rsidRPr="00BB17CF">
              <w:rPr>
                <w:rFonts w:ascii="Arial" w:hAnsi="Arial" w:cs="Arial"/>
                <w:b/>
              </w:rPr>
              <w:t>.</w:t>
            </w:r>
          </w:p>
        </w:tc>
        <w:tc>
          <w:tcPr>
            <w:tcW w:w="5954" w:type="dxa"/>
          </w:tcPr>
          <w:p w14:paraId="7897B5A2" w14:textId="77777777" w:rsidR="00CD0954" w:rsidRPr="00AE1ADF" w:rsidRDefault="0078798E" w:rsidP="00CD0954">
            <w:pPr>
              <w:suppressAutoHyphens/>
              <w:rPr>
                <w:rFonts w:ascii="Arial" w:hAnsi="Arial" w:cs="Arial"/>
                <w:b/>
                <w:bCs/>
              </w:rPr>
            </w:pPr>
            <w:r w:rsidRPr="00AE1ADF">
              <w:rPr>
                <w:rFonts w:ascii="Arial" w:hAnsi="Arial" w:cs="Arial"/>
                <w:b/>
                <w:bCs/>
              </w:rPr>
              <w:t xml:space="preserve">Promocja projektu i LGD  </w:t>
            </w:r>
          </w:p>
          <w:p w14:paraId="3949DAAA" w14:textId="77777777" w:rsidR="0078798E" w:rsidRPr="00AE1ADF" w:rsidRDefault="0078798E" w:rsidP="0078798E">
            <w:pPr>
              <w:suppressAutoHyphens/>
              <w:jc w:val="both"/>
              <w:rPr>
                <w:rFonts w:ascii="Arial" w:hAnsi="Arial" w:cs="Arial"/>
              </w:rPr>
            </w:pPr>
            <w:r w:rsidRPr="00AE1ADF">
              <w:rPr>
                <w:rFonts w:ascii="Arial" w:hAnsi="Arial" w:cs="Arial"/>
              </w:rPr>
              <w:t>W ramach kryterium Wnioskodawca otrzymuje punkty jeżeli w ramach operacji  planuje promocję realizowanego projektu i LGD. W ramach tego kryterium LGD premiuje wyłącznie projekty, które zakładają promocję uzyskanego wsparcia i LGD poprzez:</w:t>
            </w:r>
          </w:p>
          <w:p w14:paraId="61566F91" w14:textId="77777777" w:rsidR="0078798E" w:rsidRPr="00AE1ADF" w:rsidRDefault="0078798E" w:rsidP="0078798E">
            <w:pPr>
              <w:suppressAutoHyphens/>
              <w:jc w:val="both"/>
              <w:rPr>
                <w:rFonts w:ascii="Arial" w:hAnsi="Arial" w:cs="Arial"/>
              </w:rPr>
            </w:pPr>
            <w:r w:rsidRPr="00AE1ADF">
              <w:rPr>
                <w:rFonts w:ascii="Arial" w:hAnsi="Arial" w:cs="Arial"/>
              </w:rPr>
              <w:t>1) stronę internetową i/lub,</w:t>
            </w:r>
          </w:p>
          <w:p w14:paraId="4C02F646" w14:textId="77777777" w:rsidR="0078798E" w:rsidRPr="00AE1ADF" w:rsidRDefault="0078798E" w:rsidP="0078798E">
            <w:pPr>
              <w:suppressAutoHyphens/>
              <w:jc w:val="both"/>
              <w:rPr>
                <w:rFonts w:ascii="Arial" w:hAnsi="Arial" w:cs="Arial"/>
              </w:rPr>
            </w:pPr>
            <w:r w:rsidRPr="00AE1ADF">
              <w:rPr>
                <w:rFonts w:ascii="Arial" w:hAnsi="Arial" w:cs="Arial"/>
              </w:rPr>
              <w:t>2) media społecznościowe i/lub,</w:t>
            </w:r>
          </w:p>
          <w:p w14:paraId="2C69DF44" w14:textId="3E4A66F4" w:rsidR="0078798E" w:rsidRPr="00AE1ADF" w:rsidRDefault="0078798E" w:rsidP="0078798E">
            <w:pPr>
              <w:spacing w:after="160"/>
              <w:rPr>
                <w:rFonts w:ascii="Arial" w:hAnsi="Arial" w:cs="Arial"/>
              </w:rPr>
            </w:pPr>
            <w:r w:rsidRPr="00AE1ADF">
              <w:rPr>
                <w:rFonts w:ascii="Arial" w:hAnsi="Arial" w:cs="Arial"/>
              </w:rPr>
              <w:t xml:space="preserve">c) prasę.  </w:t>
            </w:r>
          </w:p>
          <w:p w14:paraId="41C07496" w14:textId="475C81C5" w:rsidR="0078798E" w:rsidRPr="00AE1ADF" w:rsidRDefault="0078798E" w:rsidP="0078798E">
            <w:pPr>
              <w:rPr>
                <w:rFonts w:ascii="Arial" w:eastAsia="Times New Roman" w:hAnsi="Arial" w:cs="Arial"/>
                <w:bCs/>
                <w:lang w:eastAsia="pl-PL"/>
              </w:rPr>
            </w:pPr>
            <w:r w:rsidRPr="00AE1ADF">
              <w:rPr>
                <w:rFonts w:ascii="Arial" w:eastAsia="Times New Roman" w:hAnsi="Arial" w:cs="Arial"/>
                <w:b/>
                <w:lang w:eastAsia="pl-PL"/>
              </w:rPr>
              <w:t xml:space="preserve">0 pkt. – </w:t>
            </w:r>
            <w:r w:rsidRPr="00AE1ADF">
              <w:rPr>
                <w:rFonts w:ascii="Arial" w:eastAsia="Times New Roman" w:hAnsi="Arial" w:cs="Arial"/>
                <w:bCs/>
                <w:lang w:eastAsia="pl-PL"/>
              </w:rPr>
              <w:t>wnioskodawca nie zaplanował promocji uzyskanego wsparcia i LGD</w:t>
            </w:r>
            <w:r w:rsidR="00AE1ADF">
              <w:rPr>
                <w:rFonts w:ascii="Arial" w:eastAsia="Times New Roman" w:hAnsi="Arial" w:cs="Arial"/>
                <w:bCs/>
                <w:lang w:eastAsia="pl-PL"/>
              </w:rPr>
              <w:br/>
            </w:r>
          </w:p>
          <w:p w14:paraId="76994CE2" w14:textId="42EB4852" w:rsidR="0078798E" w:rsidRPr="00AE1ADF" w:rsidRDefault="0078798E" w:rsidP="0078798E">
            <w:pPr>
              <w:rPr>
                <w:rFonts w:ascii="Arial" w:eastAsia="Times New Roman" w:hAnsi="Arial" w:cs="Arial"/>
                <w:bCs/>
                <w:lang w:eastAsia="pl-PL"/>
              </w:rPr>
            </w:pPr>
            <w:r w:rsidRPr="00AE1ADF">
              <w:rPr>
                <w:rFonts w:ascii="Arial" w:eastAsia="Times New Roman" w:hAnsi="Arial" w:cs="Arial"/>
                <w:b/>
                <w:lang w:eastAsia="pl-PL"/>
              </w:rPr>
              <w:t xml:space="preserve">5 pkt. – </w:t>
            </w:r>
            <w:r w:rsidRPr="00AE1ADF">
              <w:rPr>
                <w:rFonts w:ascii="Arial" w:eastAsia="Times New Roman" w:hAnsi="Arial" w:cs="Arial"/>
                <w:bCs/>
                <w:lang w:eastAsia="pl-PL"/>
              </w:rPr>
              <w:t>wnioskodawca zaplanował wykorzystanie jednej metody promocji uzyskanego wsparcia i LGD</w:t>
            </w:r>
            <w:r w:rsidR="00AE1ADF">
              <w:rPr>
                <w:rFonts w:ascii="Arial" w:eastAsia="Times New Roman" w:hAnsi="Arial" w:cs="Arial"/>
                <w:bCs/>
                <w:lang w:eastAsia="pl-PL"/>
              </w:rPr>
              <w:br/>
            </w:r>
          </w:p>
          <w:p w14:paraId="3B23060C" w14:textId="7D72C96E" w:rsidR="0078798E" w:rsidRPr="003D27CB" w:rsidRDefault="0078798E" w:rsidP="003D27CB">
            <w:pPr>
              <w:rPr>
                <w:rFonts w:ascii="Arial" w:eastAsia="Times New Roman" w:hAnsi="Arial" w:cs="Arial"/>
                <w:bCs/>
                <w:lang w:eastAsia="pl-PL"/>
              </w:rPr>
            </w:pPr>
            <w:r w:rsidRPr="00AE1ADF">
              <w:rPr>
                <w:rFonts w:ascii="Arial" w:eastAsia="Times New Roman" w:hAnsi="Arial" w:cs="Arial"/>
                <w:b/>
                <w:lang w:eastAsia="pl-PL"/>
              </w:rPr>
              <w:t xml:space="preserve">10 pkt. – </w:t>
            </w:r>
            <w:r w:rsidRPr="00AE1ADF">
              <w:rPr>
                <w:rFonts w:ascii="Arial" w:eastAsia="Times New Roman" w:hAnsi="Arial" w:cs="Arial"/>
                <w:bCs/>
                <w:lang w:eastAsia="pl-PL"/>
              </w:rPr>
              <w:t>wnioskodawca zaplanował wykorzystanie co najmniej dwóch metod promocji uzyskanego wsparcia i LGD</w:t>
            </w:r>
          </w:p>
        </w:tc>
        <w:tc>
          <w:tcPr>
            <w:tcW w:w="5103" w:type="dxa"/>
          </w:tcPr>
          <w:p w14:paraId="49ABCD4E" w14:textId="755793DB" w:rsidR="00936CB3" w:rsidRPr="00AE1ADF" w:rsidRDefault="00936CB3" w:rsidP="00936CB3">
            <w:pPr>
              <w:ind w:left="135" w:hanging="135"/>
              <w:rPr>
                <w:rFonts w:ascii="Arial" w:hAnsi="Arial" w:cs="Arial"/>
                <w:lang w:eastAsia="pl-PL" w:bidi="pl-PL"/>
              </w:rPr>
            </w:pPr>
          </w:p>
        </w:tc>
        <w:tc>
          <w:tcPr>
            <w:tcW w:w="3260" w:type="dxa"/>
          </w:tcPr>
          <w:p w14:paraId="5EF00618" w14:textId="77777777" w:rsidR="00936CB3" w:rsidRPr="00AE1ADF" w:rsidRDefault="00936CB3" w:rsidP="00936CB3">
            <w:pPr>
              <w:rPr>
                <w:rStyle w:val="Teksttreci2"/>
                <w:rFonts w:ascii="Arial" w:eastAsiaTheme="minorHAnsi" w:hAnsi="Arial" w:cs="Arial"/>
                <w:color w:val="auto"/>
              </w:rPr>
            </w:pPr>
          </w:p>
        </w:tc>
      </w:tr>
      <w:tr w:rsidR="00936CB3" w:rsidRPr="00AE1ADF" w14:paraId="2612699C" w14:textId="77777777" w:rsidTr="003D27CB">
        <w:trPr>
          <w:jc w:val="center"/>
        </w:trPr>
        <w:tc>
          <w:tcPr>
            <w:tcW w:w="562" w:type="dxa"/>
          </w:tcPr>
          <w:p w14:paraId="6E0FAB62" w14:textId="211AE171" w:rsidR="00936CB3" w:rsidRPr="00BB17CF" w:rsidRDefault="00936CB3" w:rsidP="00936CB3">
            <w:pPr>
              <w:rPr>
                <w:rFonts w:ascii="Arial" w:hAnsi="Arial" w:cs="Arial"/>
                <w:b/>
              </w:rPr>
            </w:pPr>
            <w:r w:rsidRPr="00BB17CF">
              <w:rPr>
                <w:rFonts w:ascii="Arial" w:hAnsi="Arial" w:cs="Arial"/>
                <w:b/>
              </w:rPr>
              <w:t>6</w:t>
            </w:r>
            <w:r w:rsidR="00BB17CF" w:rsidRPr="00BB17CF">
              <w:rPr>
                <w:rFonts w:ascii="Arial" w:hAnsi="Arial" w:cs="Arial"/>
                <w:b/>
              </w:rPr>
              <w:t>.</w:t>
            </w:r>
          </w:p>
        </w:tc>
        <w:tc>
          <w:tcPr>
            <w:tcW w:w="5954" w:type="dxa"/>
          </w:tcPr>
          <w:p w14:paraId="7AF14FF1" w14:textId="4F26B1B7" w:rsidR="0078798E" w:rsidRPr="00AE1ADF" w:rsidRDefault="0078798E" w:rsidP="0078798E">
            <w:pPr>
              <w:spacing w:after="160"/>
              <w:rPr>
                <w:rFonts w:ascii="Arial" w:hAnsi="Arial" w:cs="Arial"/>
              </w:rPr>
            </w:pPr>
            <w:r w:rsidRPr="00AE1ADF">
              <w:rPr>
                <w:rFonts w:ascii="Arial" w:hAnsi="Arial" w:cs="Arial"/>
                <w:b/>
                <w:bCs/>
              </w:rPr>
              <w:t>Partnerstwo</w:t>
            </w:r>
            <w:r w:rsidRPr="00AE1ADF">
              <w:rPr>
                <w:rFonts w:ascii="Arial" w:hAnsi="Arial" w:cs="Arial"/>
                <w:b/>
                <w:bCs/>
              </w:rPr>
              <w:br/>
            </w:r>
            <w:r w:rsidRPr="00AE1ADF">
              <w:rPr>
                <w:rFonts w:ascii="Arial" w:hAnsi="Arial" w:cs="Arial"/>
              </w:rPr>
              <w:t>Ocenie podlegać będzie  czy Wnioskodawca  zakłada współprace z min. 1 podmiotem z obszaru LSR</w:t>
            </w:r>
            <w:r w:rsidR="009634AE">
              <w:rPr>
                <w:rFonts w:ascii="Arial" w:hAnsi="Arial" w:cs="Arial"/>
              </w:rPr>
              <w:t xml:space="preserve"> </w:t>
            </w:r>
            <w:r w:rsidRPr="00AE1ADF">
              <w:rPr>
                <w:rFonts w:ascii="Arial" w:hAnsi="Arial" w:cs="Arial"/>
              </w:rPr>
              <w:t>w celu realizacji operacji.</w:t>
            </w:r>
          </w:p>
          <w:p w14:paraId="72AE7BB1" w14:textId="77777777" w:rsidR="0078798E" w:rsidRPr="00AE1ADF" w:rsidRDefault="0078798E" w:rsidP="0078798E">
            <w:pPr>
              <w:ind w:left="135" w:hanging="135"/>
              <w:rPr>
                <w:rFonts w:ascii="Arial" w:hAnsi="Arial" w:cs="Arial"/>
              </w:rPr>
            </w:pPr>
            <w:r w:rsidRPr="00AE1ADF">
              <w:rPr>
                <w:rFonts w:ascii="Arial" w:hAnsi="Arial" w:cs="Arial"/>
              </w:rPr>
              <w:t xml:space="preserve">Punkty przyznawane są jeżeli  wnioskodawca </w:t>
            </w:r>
          </w:p>
          <w:p w14:paraId="5DA4C4FF" w14:textId="77777777" w:rsidR="0078798E" w:rsidRPr="00AE1ADF" w:rsidRDefault="0078798E" w:rsidP="0078798E">
            <w:pPr>
              <w:ind w:left="135" w:hanging="135"/>
              <w:rPr>
                <w:rFonts w:ascii="Arial" w:hAnsi="Arial" w:cs="Arial"/>
              </w:rPr>
            </w:pPr>
            <w:r w:rsidRPr="00AE1ADF">
              <w:rPr>
                <w:rFonts w:ascii="Arial" w:hAnsi="Arial" w:cs="Arial"/>
              </w:rPr>
              <w:t>w dokumentacji aplikacyjnej wykaże partnera oraz</w:t>
            </w:r>
          </w:p>
          <w:p w14:paraId="17C03147" w14:textId="7392B132" w:rsidR="00CD0954" w:rsidRPr="00AE1ADF" w:rsidRDefault="0078798E" w:rsidP="0078798E">
            <w:pPr>
              <w:ind w:left="135" w:hanging="135"/>
              <w:rPr>
                <w:rFonts w:ascii="Arial" w:hAnsi="Arial" w:cs="Arial"/>
                <w:color w:val="000000" w:themeColor="text1"/>
              </w:rPr>
            </w:pPr>
            <w:r w:rsidRPr="00AE1ADF">
              <w:rPr>
                <w:rFonts w:ascii="Arial" w:hAnsi="Arial" w:cs="Arial"/>
              </w:rPr>
              <w:t>jego obowiązki  w planowanej do realizacji operacji.</w:t>
            </w:r>
          </w:p>
          <w:p w14:paraId="79DBDEF0" w14:textId="50EF4D89" w:rsidR="0078798E" w:rsidRPr="00AE1ADF" w:rsidRDefault="0078798E" w:rsidP="0078798E">
            <w:pPr>
              <w:spacing w:after="160"/>
              <w:rPr>
                <w:rFonts w:ascii="Arial" w:hAnsi="Arial" w:cs="Arial"/>
              </w:rPr>
            </w:pPr>
            <w:r w:rsidRPr="00AE1ADF">
              <w:rPr>
                <w:rFonts w:ascii="Arial" w:hAnsi="Arial" w:cs="Arial"/>
                <w:b/>
                <w:bCs/>
              </w:rPr>
              <w:br/>
              <w:t xml:space="preserve">0 pkt. - </w:t>
            </w:r>
            <w:r w:rsidRPr="00AE1ADF">
              <w:rPr>
                <w:rFonts w:ascii="Arial" w:hAnsi="Arial" w:cs="Arial"/>
              </w:rPr>
              <w:t xml:space="preserve">Wnioskodawca nie zakłada współpracy </w:t>
            </w:r>
            <w:r w:rsidR="009634AE">
              <w:rPr>
                <w:rFonts w:ascii="Arial" w:hAnsi="Arial" w:cs="Arial"/>
              </w:rPr>
              <w:br/>
            </w:r>
            <w:r w:rsidRPr="00AE1ADF">
              <w:rPr>
                <w:rFonts w:ascii="Arial" w:hAnsi="Arial" w:cs="Arial"/>
              </w:rPr>
              <w:t>z podmiotami z obszaru LSR.</w:t>
            </w:r>
          </w:p>
          <w:p w14:paraId="03049BAC" w14:textId="077E6CBF" w:rsidR="0078798E" w:rsidRPr="00AE1ADF" w:rsidRDefault="0078798E" w:rsidP="0078798E">
            <w:pPr>
              <w:spacing w:after="160"/>
              <w:rPr>
                <w:rFonts w:ascii="Arial" w:hAnsi="Arial" w:cs="Arial"/>
                <w:b/>
                <w:bCs/>
              </w:rPr>
            </w:pPr>
            <w:r w:rsidRPr="00AE1ADF">
              <w:rPr>
                <w:rFonts w:ascii="Arial" w:hAnsi="Arial" w:cs="Arial"/>
                <w:b/>
                <w:bCs/>
              </w:rPr>
              <w:t xml:space="preserve">5 pkt. – </w:t>
            </w:r>
            <w:r w:rsidRPr="00AE1ADF">
              <w:rPr>
                <w:rFonts w:ascii="Arial" w:hAnsi="Arial" w:cs="Arial"/>
              </w:rPr>
              <w:t xml:space="preserve">Wnioskodawca  zakłada współpracę </w:t>
            </w:r>
            <w:r w:rsidR="009634AE">
              <w:rPr>
                <w:rFonts w:ascii="Arial" w:hAnsi="Arial" w:cs="Arial"/>
              </w:rPr>
              <w:br/>
            </w:r>
            <w:r w:rsidRPr="00AE1ADF">
              <w:rPr>
                <w:rFonts w:ascii="Arial" w:hAnsi="Arial" w:cs="Arial"/>
              </w:rPr>
              <w:t>z jednym podmiotom z obszaru LSR</w:t>
            </w:r>
            <w:r w:rsidRPr="00AE1ADF">
              <w:rPr>
                <w:rFonts w:ascii="Arial" w:hAnsi="Arial" w:cs="Arial"/>
                <w:b/>
                <w:bCs/>
              </w:rPr>
              <w:t xml:space="preserve"> </w:t>
            </w:r>
          </w:p>
          <w:p w14:paraId="21C8A442" w14:textId="18FB582F" w:rsidR="00CD0954" w:rsidRPr="00AE1ADF" w:rsidRDefault="0078798E" w:rsidP="0078798E">
            <w:pPr>
              <w:rPr>
                <w:rFonts w:ascii="Arial" w:hAnsi="Arial" w:cs="Arial"/>
              </w:rPr>
            </w:pPr>
            <w:r w:rsidRPr="00AE1ADF">
              <w:rPr>
                <w:rFonts w:ascii="Arial" w:hAnsi="Arial" w:cs="Arial"/>
                <w:b/>
                <w:bCs/>
              </w:rPr>
              <w:lastRenderedPageBreak/>
              <w:t xml:space="preserve">10 pkt. – </w:t>
            </w:r>
            <w:r w:rsidRPr="00AE1ADF">
              <w:rPr>
                <w:rFonts w:ascii="Arial" w:hAnsi="Arial" w:cs="Arial"/>
              </w:rPr>
              <w:t>Wnioskodawca zakłada współpracę z co najmniej dwoma podmiotami z obszaru LSR.</w:t>
            </w:r>
          </w:p>
        </w:tc>
        <w:tc>
          <w:tcPr>
            <w:tcW w:w="5103" w:type="dxa"/>
          </w:tcPr>
          <w:p w14:paraId="29524BE6" w14:textId="42233394" w:rsidR="00936CB3" w:rsidRPr="00AE1ADF" w:rsidRDefault="00936CB3" w:rsidP="00936CB3">
            <w:pPr>
              <w:rPr>
                <w:rFonts w:ascii="Arial" w:hAnsi="Arial" w:cs="Arial"/>
              </w:rPr>
            </w:pPr>
          </w:p>
        </w:tc>
        <w:tc>
          <w:tcPr>
            <w:tcW w:w="3260" w:type="dxa"/>
          </w:tcPr>
          <w:p w14:paraId="55367AD0" w14:textId="77777777" w:rsidR="00936CB3" w:rsidRPr="00AE1ADF" w:rsidRDefault="00936CB3" w:rsidP="00936CB3">
            <w:pPr>
              <w:rPr>
                <w:rFonts w:ascii="Arial" w:hAnsi="Arial" w:cs="Arial"/>
              </w:rPr>
            </w:pPr>
          </w:p>
        </w:tc>
      </w:tr>
      <w:tr w:rsidR="00936CB3" w:rsidRPr="00AE1ADF" w14:paraId="3E7BD1BF" w14:textId="77777777" w:rsidTr="003D27CB">
        <w:trPr>
          <w:jc w:val="center"/>
        </w:trPr>
        <w:tc>
          <w:tcPr>
            <w:tcW w:w="562" w:type="dxa"/>
          </w:tcPr>
          <w:p w14:paraId="2A71BB2D" w14:textId="1F475D35" w:rsidR="00936CB3" w:rsidRPr="00BB17CF" w:rsidRDefault="00936CB3" w:rsidP="00936CB3">
            <w:pPr>
              <w:rPr>
                <w:rFonts w:ascii="Arial" w:hAnsi="Arial" w:cs="Arial"/>
                <w:b/>
              </w:rPr>
            </w:pPr>
            <w:r w:rsidRPr="00BB17CF">
              <w:rPr>
                <w:rFonts w:ascii="Arial" w:hAnsi="Arial" w:cs="Arial"/>
                <w:b/>
              </w:rPr>
              <w:t>7</w:t>
            </w:r>
            <w:r w:rsidR="00BB17CF" w:rsidRPr="00BB17CF">
              <w:rPr>
                <w:rFonts w:ascii="Arial" w:hAnsi="Arial" w:cs="Arial"/>
                <w:b/>
              </w:rPr>
              <w:t>.</w:t>
            </w:r>
          </w:p>
        </w:tc>
        <w:tc>
          <w:tcPr>
            <w:tcW w:w="5954" w:type="dxa"/>
          </w:tcPr>
          <w:p w14:paraId="7AA9BF56" w14:textId="77777777" w:rsidR="00AE1ADF" w:rsidRPr="00AE1ADF" w:rsidRDefault="00AE1ADF" w:rsidP="00CD0954">
            <w:pPr>
              <w:ind w:left="116" w:hanging="116"/>
              <w:rPr>
                <w:rFonts w:ascii="Arial" w:hAnsi="Arial" w:cs="Arial"/>
                <w:b/>
                <w:bCs/>
              </w:rPr>
            </w:pPr>
            <w:r w:rsidRPr="00AE1ADF">
              <w:rPr>
                <w:rFonts w:ascii="Arial" w:hAnsi="Arial" w:cs="Arial"/>
                <w:b/>
                <w:bCs/>
              </w:rPr>
              <w:t>Doradztwo indywidualne</w:t>
            </w:r>
          </w:p>
          <w:p w14:paraId="31B95834" w14:textId="77777777" w:rsidR="009634AE" w:rsidRDefault="00AE1ADF" w:rsidP="00CD0954">
            <w:pPr>
              <w:ind w:left="116" w:hanging="116"/>
              <w:rPr>
                <w:rFonts w:ascii="Arial" w:hAnsi="Arial" w:cs="Arial"/>
              </w:rPr>
            </w:pPr>
            <w:r w:rsidRPr="00AE1ADF">
              <w:rPr>
                <w:rFonts w:ascii="Arial" w:hAnsi="Arial" w:cs="Arial"/>
              </w:rPr>
              <w:t>W ramach kryterium ocenie podlegać będzie czy</w:t>
            </w:r>
          </w:p>
          <w:p w14:paraId="7991203D" w14:textId="77777777" w:rsidR="009634AE" w:rsidRDefault="00AE1ADF" w:rsidP="00CD0954">
            <w:pPr>
              <w:ind w:left="116" w:hanging="116"/>
              <w:rPr>
                <w:rFonts w:ascii="Arial" w:hAnsi="Arial" w:cs="Arial"/>
              </w:rPr>
            </w:pPr>
            <w:r w:rsidRPr="00AE1ADF">
              <w:rPr>
                <w:rFonts w:ascii="Arial" w:hAnsi="Arial" w:cs="Arial"/>
              </w:rPr>
              <w:t>wnioskodawca korzystał z doradztwa</w:t>
            </w:r>
          </w:p>
          <w:p w14:paraId="31983974" w14:textId="77777777" w:rsidR="009634AE" w:rsidRDefault="00AE1ADF" w:rsidP="00CD0954">
            <w:pPr>
              <w:ind w:left="116" w:hanging="116"/>
              <w:rPr>
                <w:rFonts w:ascii="Arial" w:hAnsi="Arial" w:cs="Arial"/>
              </w:rPr>
            </w:pPr>
            <w:r w:rsidRPr="00AE1ADF">
              <w:rPr>
                <w:rFonts w:ascii="Arial" w:hAnsi="Arial" w:cs="Arial"/>
              </w:rPr>
              <w:t>indywidualnego  świadczonego  przez pracownika</w:t>
            </w:r>
          </w:p>
          <w:p w14:paraId="5C5E0559" w14:textId="77777777" w:rsidR="009634AE" w:rsidRDefault="00AE1ADF" w:rsidP="00CD0954">
            <w:pPr>
              <w:ind w:left="116" w:hanging="116"/>
              <w:rPr>
                <w:rFonts w:ascii="Arial" w:hAnsi="Arial" w:cs="Arial"/>
              </w:rPr>
            </w:pPr>
            <w:r w:rsidRPr="00AE1ADF">
              <w:rPr>
                <w:rFonts w:ascii="Arial" w:hAnsi="Arial" w:cs="Arial"/>
              </w:rPr>
              <w:t>biura LGD w ramach konkursu, na który składa</w:t>
            </w:r>
          </w:p>
          <w:p w14:paraId="65D97DB3" w14:textId="49DA7241" w:rsidR="00AE1ADF" w:rsidRPr="00AE1ADF" w:rsidRDefault="00AE1ADF" w:rsidP="00CD0954">
            <w:pPr>
              <w:ind w:left="116" w:hanging="116"/>
              <w:rPr>
                <w:rFonts w:ascii="Arial" w:hAnsi="Arial" w:cs="Arial"/>
              </w:rPr>
            </w:pPr>
            <w:r w:rsidRPr="00AE1ADF">
              <w:rPr>
                <w:rFonts w:ascii="Arial" w:hAnsi="Arial" w:cs="Arial"/>
              </w:rPr>
              <w:t>wniosek o przyznanie pomocy.</w:t>
            </w:r>
          </w:p>
          <w:p w14:paraId="2AD7D88B" w14:textId="77777777" w:rsidR="00AE1ADF" w:rsidRPr="00AE1ADF" w:rsidRDefault="00AE1ADF" w:rsidP="00CD0954">
            <w:pPr>
              <w:ind w:left="116" w:hanging="116"/>
              <w:rPr>
                <w:rFonts w:ascii="Arial" w:hAnsi="Arial" w:cs="Arial"/>
              </w:rPr>
            </w:pPr>
          </w:p>
          <w:p w14:paraId="359B1028" w14:textId="2B8CBB04" w:rsidR="00AE1ADF" w:rsidRPr="00AE1ADF" w:rsidRDefault="00AE1ADF" w:rsidP="00AE1ADF">
            <w:pPr>
              <w:rPr>
                <w:rFonts w:ascii="Arial" w:eastAsia="Times New Roman" w:hAnsi="Arial" w:cs="Arial"/>
                <w:b/>
                <w:lang w:eastAsia="pl-PL"/>
              </w:rPr>
            </w:pPr>
            <w:r w:rsidRPr="00AE1ADF">
              <w:rPr>
                <w:rFonts w:ascii="Arial" w:eastAsia="Times New Roman" w:hAnsi="Arial" w:cs="Arial"/>
                <w:b/>
                <w:lang w:eastAsia="pl-PL"/>
              </w:rPr>
              <w:t xml:space="preserve">0 pkt – </w:t>
            </w:r>
            <w:r w:rsidRPr="00AE1ADF">
              <w:rPr>
                <w:rFonts w:ascii="Arial" w:eastAsia="Times New Roman" w:hAnsi="Arial" w:cs="Arial"/>
                <w:bCs/>
                <w:lang w:eastAsia="pl-PL"/>
              </w:rPr>
              <w:t>wnioskodawca nie korzystał</w:t>
            </w:r>
            <w:r w:rsidR="009634AE">
              <w:rPr>
                <w:rFonts w:ascii="Arial" w:eastAsia="Times New Roman" w:hAnsi="Arial" w:cs="Arial"/>
                <w:bCs/>
                <w:lang w:eastAsia="pl-PL"/>
              </w:rPr>
              <w:t xml:space="preserve"> </w:t>
            </w:r>
            <w:r w:rsidRPr="00AE1ADF">
              <w:rPr>
                <w:rFonts w:ascii="Arial" w:eastAsia="Times New Roman" w:hAnsi="Arial" w:cs="Arial"/>
                <w:bCs/>
                <w:lang w:eastAsia="pl-PL"/>
              </w:rPr>
              <w:t>z  doradztwa indywidualnego</w:t>
            </w:r>
          </w:p>
          <w:p w14:paraId="18C7A932" w14:textId="77777777" w:rsidR="00AE1ADF" w:rsidRPr="00AE1ADF" w:rsidRDefault="00AE1ADF" w:rsidP="00AE1ADF">
            <w:pPr>
              <w:rPr>
                <w:rFonts w:ascii="Arial" w:eastAsia="Times New Roman" w:hAnsi="Arial" w:cs="Arial"/>
                <w:b/>
                <w:lang w:eastAsia="pl-PL"/>
              </w:rPr>
            </w:pPr>
          </w:p>
          <w:p w14:paraId="1F056594" w14:textId="7797E364" w:rsidR="00CD0954" w:rsidRPr="003D27CB" w:rsidRDefault="00AE1ADF" w:rsidP="003D27CB">
            <w:pPr>
              <w:rPr>
                <w:rFonts w:ascii="Arial" w:eastAsia="Times New Roman" w:hAnsi="Arial" w:cs="Arial"/>
                <w:b/>
                <w:lang w:eastAsia="pl-PL"/>
              </w:rPr>
            </w:pPr>
            <w:r w:rsidRPr="00AE1ADF">
              <w:rPr>
                <w:rFonts w:ascii="Arial" w:eastAsia="Times New Roman" w:hAnsi="Arial" w:cs="Arial"/>
                <w:b/>
                <w:lang w:eastAsia="pl-PL"/>
              </w:rPr>
              <w:t xml:space="preserve">5 pkt – </w:t>
            </w:r>
            <w:r w:rsidRPr="00AE1ADF">
              <w:rPr>
                <w:rFonts w:ascii="Arial" w:eastAsia="Times New Roman" w:hAnsi="Arial" w:cs="Arial"/>
                <w:bCs/>
                <w:lang w:eastAsia="pl-PL"/>
              </w:rPr>
              <w:t>wnioskodawca korzystał z</w:t>
            </w:r>
            <w:r w:rsidR="009634AE">
              <w:rPr>
                <w:rFonts w:ascii="Arial" w:eastAsia="Times New Roman" w:hAnsi="Arial" w:cs="Arial"/>
                <w:bCs/>
                <w:lang w:eastAsia="pl-PL"/>
              </w:rPr>
              <w:t xml:space="preserve"> </w:t>
            </w:r>
            <w:r w:rsidRPr="00AE1ADF">
              <w:rPr>
                <w:rFonts w:ascii="Arial" w:eastAsia="Times New Roman" w:hAnsi="Arial" w:cs="Arial"/>
                <w:bCs/>
                <w:lang w:eastAsia="pl-PL"/>
              </w:rPr>
              <w:t>doradztwa indywidualnego</w:t>
            </w:r>
          </w:p>
        </w:tc>
        <w:tc>
          <w:tcPr>
            <w:tcW w:w="5103" w:type="dxa"/>
          </w:tcPr>
          <w:p w14:paraId="2D169A56" w14:textId="440B24A8" w:rsidR="00936CB3" w:rsidRPr="00AE1ADF" w:rsidRDefault="00936CB3" w:rsidP="00936CB3">
            <w:pPr>
              <w:ind w:left="135" w:hanging="135"/>
              <w:rPr>
                <w:rFonts w:ascii="Arial" w:hAnsi="Arial" w:cs="Arial"/>
              </w:rPr>
            </w:pPr>
          </w:p>
        </w:tc>
        <w:tc>
          <w:tcPr>
            <w:tcW w:w="3260" w:type="dxa"/>
          </w:tcPr>
          <w:p w14:paraId="572B983A" w14:textId="77777777" w:rsidR="00936CB3" w:rsidRPr="00AE1ADF" w:rsidRDefault="00936CB3" w:rsidP="00936CB3">
            <w:pPr>
              <w:rPr>
                <w:rFonts w:ascii="Arial" w:hAnsi="Arial" w:cs="Arial"/>
              </w:rPr>
            </w:pPr>
          </w:p>
        </w:tc>
      </w:tr>
      <w:tr w:rsidR="0008271A" w:rsidRPr="00BB17CF" w14:paraId="0E4D27EB" w14:textId="77777777" w:rsidTr="003D27CB">
        <w:trPr>
          <w:jc w:val="center"/>
        </w:trPr>
        <w:tc>
          <w:tcPr>
            <w:tcW w:w="6516" w:type="dxa"/>
            <w:gridSpan w:val="2"/>
            <w:shd w:val="clear" w:color="auto" w:fill="D9D9D9" w:themeFill="background1" w:themeFillShade="D9"/>
          </w:tcPr>
          <w:p w14:paraId="4E8E32A7" w14:textId="77777777" w:rsidR="0008271A" w:rsidRPr="00BB17CF" w:rsidRDefault="0008271A" w:rsidP="00C856C5">
            <w:pPr>
              <w:rPr>
                <w:rFonts w:ascii="Arial" w:hAnsi="Arial" w:cs="Arial"/>
                <w:b/>
              </w:rPr>
            </w:pPr>
            <w:r w:rsidRPr="00BB17CF">
              <w:rPr>
                <w:rFonts w:ascii="Arial" w:hAnsi="Arial" w:cs="Arial"/>
                <w:b/>
              </w:rPr>
              <w:t>Maksymalna liczba punktów do uzyskania w ocenie</w:t>
            </w:r>
          </w:p>
        </w:tc>
        <w:tc>
          <w:tcPr>
            <w:tcW w:w="8363" w:type="dxa"/>
            <w:gridSpan w:val="2"/>
            <w:shd w:val="clear" w:color="auto" w:fill="D9D9D9" w:themeFill="background1" w:themeFillShade="D9"/>
            <w:vAlign w:val="center"/>
          </w:tcPr>
          <w:p w14:paraId="403A0E8E" w14:textId="0F255E83" w:rsidR="0008271A" w:rsidRPr="00BB17CF" w:rsidRDefault="00AE1ADF" w:rsidP="0008271A">
            <w:pPr>
              <w:jc w:val="center"/>
              <w:rPr>
                <w:rFonts w:ascii="Arial" w:hAnsi="Arial" w:cs="Arial"/>
              </w:rPr>
            </w:pPr>
            <w:r>
              <w:rPr>
                <w:rFonts w:ascii="Arial" w:hAnsi="Arial" w:cs="Arial"/>
                <w:b/>
              </w:rPr>
              <w:t>65</w:t>
            </w:r>
            <w:r w:rsidR="00355CFB" w:rsidRPr="00BB17CF">
              <w:rPr>
                <w:rFonts w:ascii="Arial" w:hAnsi="Arial" w:cs="Arial"/>
                <w:b/>
              </w:rPr>
              <w:t xml:space="preserve"> pkt.</w:t>
            </w:r>
          </w:p>
        </w:tc>
      </w:tr>
      <w:tr w:rsidR="0008271A" w:rsidRPr="00BB17CF" w14:paraId="111E9EC2" w14:textId="77777777" w:rsidTr="003D27CB">
        <w:trPr>
          <w:jc w:val="center"/>
        </w:trPr>
        <w:tc>
          <w:tcPr>
            <w:tcW w:w="6516" w:type="dxa"/>
            <w:gridSpan w:val="2"/>
            <w:shd w:val="clear" w:color="auto" w:fill="D9D9D9" w:themeFill="background1" w:themeFillShade="D9"/>
          </w:tcPr>
          <w:p w14:paraId="41011D0A" w14:textId="77777777" w:rsidR="0008271A" w:rsidRPr="00BB17CF" w:rsidRDefault="0008271A" w:rsidP="00C856C5">
            <w:pPr>
              <w:rPr>
                <w:rFonts w:ascii="Arial" w:hAnsi="Arial" w:cs="Arial"/>
                <w:b/>
              </w:rPr>
            </w:pPr>
            <w:r w:rsidRPr="00BB17CF">
              <w:rPr>
                <w:rFonts w:ascii="Arial" w:hAnsi="Arial" w:cs="Arial"/>
                <w:b/>
              </w:rPr>
              <w:t>Minimalna liczba punktów niezbędnych do wyboru operacji</w:t>
            </w:r>
          </w:p>
        </w:tc>
        <w:tc>
          <w:tcPr>
            <w:tcW w:w="8363" w:type="dxa"/>
            <w:gridSpan w:val="2"/>
            <w:shd w:val="clear" w:color="auto" w:fill="D9D9D9" w:themeFill="background1" w:themeFillShade="D9"/>
            <w:vAlign w:val="center"/>
          </w:tcPr>
          <w:p w14:paraId="62C3EB16" w14:textId="569F8DA2" w:rsidR="0008271A" w:rsidRPr="00BB17CF" w:rsidRDefault="00AE1ADF" w:rsidP="0008271A">
            <w:pPr>
              <w:jc w:val="center"/>
              <w:rPr>
                <w:rFonts w:ascii="Arial" w:hAnsi="Arial" w:cs="Arial"/>
              </w:rPr>
            </w:pPr>
            <w:r>
              <w:rPr>
                <w:rFonts w:ascii="Arial" w:hAnsi="Arial" w:cs="Arial"/>
                <w:b/>
              </w:rPr>
              <w:t>19,5</w:t>
            </w:r>
            <w:r w:rsidR="00355CFB" w:rsidRPr="00BB17CF">
              <w:rPr>
                <w:rFonts w:ascii="Arial" w:hAnsi="Arial" w:cs="Arial"/>
                <w:b/>
              </w:rPr>
              <w:t xml:space="preserve"> pkt.</w:t>
            </w:r>
          </w:p>
        </w:tc>
      </w:tr>
      <w:tr w:rsidR="0008271A" w:rsidRPr="00BB17CF" w14:paraId="54338944" w14:textId="77777777" w:rsidTr="009634AE">
        <w:trPr>
          <w:jc w:val="center"/>
        </w:trPr>
        <w:tc>
          <w:tcPr>
            <w:tcW w:w="14879" w:type="dxa"/>
            <w:gridSpan w:val="4"/>
            <w:shd w:val="clear" w:color="auto" w:fill="D9D9D9" w:themeFill="background1" w:themeFillShade="D9"/>
          </w:tcPr>
          <w:p w14:paraId="1DF23749" w14:textId="5E2CCBEB" w:rsidR="0008271A" w:rsidRPr="000B5A71" w:rsidRDefault="0008271A" w:rsidP="00BB17CF">
            <w:pPr>
              <w:rPr>
                <w:rFonts w:ascii="Arial" w:hAnsi="Arial" w:cs="Arial"/>
                <w:sz w:val="20"/>
                <w:szCs w:val="20"/>
              </w:rPr>
            </w:pPr>
            <w:r w:rsidRPr="000B5A71">
              <w:rPr>
                <w:rFonts w:ascii="Arial" w:eastAsia="Times New Roman" w:hAnsi="Arial" w:cs="Arial"/>
                <w:sz w:val="20"/>
                <w:szCs w:val="20"/>
                <w:lang w:eastAsia="pl-PL"/>
              </w:rPr>
              <w:t xml:space="preserve">W przypadku dwóch lub więcej operacji, które po ocenie według LKW otrzymają taką sama liczbę punktów, o ich kolejności na liście rankingowej będą decydowały „kryteria rozstrzygające”. </w:t>
            </w:r>
            <w:r w:rsidRPr="000B5A71">
              <w:rPr>
                <w:rFonts w:ascii="Arial" w:eastAsia="Calibri" w:hAnsi="Arial" w:cs="Arial"/>
                <w:sz w:val="20"/>
                <w:szCs w:val="20"/>
              </w:rPr>
              <w:t xml:space="preserve">Pierwszym kryterium rozstrzygającym jest kryterium </w:t>
            </w:r>
            <w:r w:rsidRPr="003D27CB">
              <w:rPr>
                <w:rFonts w:ascii="Arial" w:eastAsia="Calibri" w:hAnsi="Arial" w:cs="Arial"/>
                <w:b/>
                <w:bCs/>
                <w:sz w:val="20"/>
                <w:szCs w:val="20"/>
              </w:rPr>
              <w:t xml:space="preserve">nr </w:t>
            </w:r>
            <w:r w:rsidR="00AE1ADF" w:rsidRPr="003D27CB">
              <w:rPr>
                <w:rFonts w:ascii="Arial" w:eastAsia="Calibri" w:hAnsi="Arial" w:cs="Arial"/>
                <w:b/>
                <w:bCs/>
                <w:sz w:val="20"/>
                <w:szCs w:val="20"/>
              </w:rPr>
              <w:t>1</w:t>
            </w:r>
            <w:r w:rsidRPr="003D27CB">
              <w:rPr>
                <w:rFonts w:ascii="Arial" w:eastAsia="Calibri" w:hAnsi="Arial" w:cs="Arial"/>
                <w:b/>
                <w:bCs/>
                <w:sz w:val="20"/>
                <w:szCs w:val="20"/>
              </w:rPr>
              <w:t>„</w:t>
            </w:r>
            <w:r w:rsidR="00AE1ADF">
              <w:rPr>
                <w:rFonts w:ascii="Arial" w:hAnsi="Arial" w:cs="Arial"/>
                <w:b/>
                <w:color w:val="000000" w:themeColor="text1"/>
                <w:sz w:val="20"/>
                <w:szCs w:val="20"/>
              </w:rPr>
              <w:t>Siedziba wnioskodawcy</w:t>
            </w:r>
            <w:r w:rsidRPr="003D27CB">
              <w:rPr>
                <w:rFonts w:ascii="Arial" w:eastAsia="Calibri" w:hAnsi="Arial" w:cs="Arial"/>
                <w:b/>
                <w:bCs/>
                <w:sz w:val="20"/>
                <w:szCs w:val="20"/>
              </w:rPr>
              <w:t>”</w:t>
            </w:r>
            <w:r w:rsidRPr="000B5A71">
              <w:rPr>
                <w:rFonts w:ascii="Arial" w:eastAsia="Calibri" w:hAnsi="Arial" w:cs="Arial"/>
                <w:sz w:val="20"/>
                <w:szCs w:val="20"/>
              </w:rPr>
              <w:t xml:space="preserve">. Jeśli w tym kryterium liczba punktów będzie taka sama w przypadku dwóch lub więcej operacji, rozstrzygać będzie drugie kryterium rozstrzygające, tj. kryterium  </w:t>
            </w:r>
            <w:r w:rsidRPr="003D27CB">
              <w:rPr>
                <w:rFonts w:ascii="Arial" w:eastAsia="Calibri" w:hAnsi="Arial" w:cs="Arial"/>
                <w:b/>
                <w:bCs/>
                <w:sz w:val="20"/>
                <w:szCs w:val="20"/>
              </w:rPr>
              <w:t xml:space="preserve">nr </w:t>
            </w:r>
            <w:r w:rsidR="00AE1ADF" w:rsidRPr="003D27CB">
              <w:rPr>
                <w:rFonts w:ascii="Arial" w:eastAsia="Calibri" w:hAnsi="Arial" w:cs="Arial"/>
                <w:b/>
                <w:bCs/>
                <w:sz w:val="20"/>
                <w:szCs w:val="20"/>
              </w:rPr>
              <w:t>2</w:t>
            </w:r>
            <w:r w:rsidR="000B5A71" w:rsidRPr="000B5A71">
              <w:rPr>
                <w:rFonts w:ascii="Arial" w:eastAsia="Calibri" w:hAnsi="Arial" w:cs="Arial"/>
                <w:sz w:val="20"/>
                <w:szCs w:val="20"/>
              </w:rPr>
              <w:t xml:space="preserve"> </w:t>
            </w:r>
            <w:r w:rsidRPr="003D27CB">
              <w:rPr>
                <w:rFonts w:ascii="Arial" w:eastAsia="Calibri" w:hAnsi="Arial" w:cs="Arial"/>
                <w:b/>
                <w:bCs/>
                <w:sz w:val="20"/>
                <w:szCs w:val="20"/>
              </w:rPr>
              <w:t>„</w:t>
            </w:r>
            <w:r w:rsidR="00AE1ADF">
              <w:rPr>
                <w:rFonts w:ascii="Arial" w:hAnsi="Arial" w:cs="Arial"/>
                <w:b/>
                <w:color w:val="000000" w:themeColor="text1"/>
                <w:sz w:val="20"/>
                <w:szCs w:val="20"/>
              </w:rPr>
              <w:t xml:space="preserve">Grupa docelowa </w:t>
            </w:r>
            <w:r w:rsidR="003D27CB">
              <w:rPr>
                <w:rFonts w:ascii="Arial" w:hAnsi="Arial" w:cs="Arial"/>
                <w:b/>
                <w:color w:val="000000" w:themeColor="text1"/>
                <w:sz w:val="20"/>
                <w:szCs w:val="20"/>
              </w:rPr>
              <w:t>projektu</w:t>
            </w:r>
            <w:r w:rsidRPr="003D27CB">
              <w:rPr>
                <w:rFonts w:ascii="Arial" w:eastAsia="Calibri" w:hAnsi="Arial" w:cs="Arial"/>
                <w:b/>
                <w:bCs/>
                <w:sz w:val="20"/>
                <w:szCs w:val="20"/>
              </w:rPr>
              <w:t>”. </w:t>
            </w:r>
          </w:p>
          <w:p w14:paraId="703FA1EA" w14:textId="77777777" w:rsidR="0008271A" w:rsidRPr="00BB17CF" w:rsidRDefault="0008271A" w:rsidP="0008271A">
            <w:pPr>
              <w:rPr>
                <w:rFonts w:ascii="Arial" w:hAnsi="Arial" w:cs="Arial"/>
              </w:rPr>
            </w:pPr>
            <w:r w:rsidRPr="000B5A71">
              <w:rPr>
                <w:rFonts w:ascii="Arial" w:eastAsia="Calibri" w:hAnsi="Arial" w:cs="Arial"/>
                <w:sz w:val="20"/>
                <w:szCs w:val="20"/>
              </w:rPr>
              <w:t>Jeśli liczba punktów uzyskanych przez dwie lub więcej operacji nadal będzie taka sama, o kolejności na liście rankingowej zadecyduje czas (kolejność) złożenia wniosku.</w:t>
            </w:r>
          </w:p>
        </w:tc>
      </w:tr>
    </w:tbl>
    <w:p w14:paraId="5825C7E6" w14:textId="77777777" w:rsidR="00954D6E" w:rsidRPr="00BB17CF" w:rsidRDefault="00954D6E" w:rsidP="001E60CA">
      <w:pPr>
        <w:rPr>
          <w:rFonts w:ascii="Arial" w:hAnsi="Arial" w:cs="Arial"/>
        </w:rPr>
      </w:pPr>
    </w:p>
    <w:p w14:paraId="1564EF2A" w14:textId="77777777" w:rsidR="002D6A93" w:rsidRPr="00BB17CF" w:rsidRDefault="002D6A93" w:rsidP="00BB17CF">
      <w:pPr>
        <w:spacing w:after="0"/>
        <w:rPr>
          <w:rFonts w:ascii="Arial" w:hAnsi="Arial" w:cs="Arial"/>
          <w:i/>
        </w:rPr>
      </w:pPr>
    </w:p>
    <w:p w14:paraId="5C37ECA2" w14:textId="77777777" w:rsidR="00E67DE5" w:rsidRPr="00BB17CF" w:rsidRDefault="00E67DE5" w:rsidP="00D24528">
      <w:pPr>
        <w:spacing w:after="0"/>
        <w:jc w:val="center"/>
        <w:rPr>
          <w:rFonts w:ascii="Arial" w:hAnsi="Arial" w:cs="Arial"/>
          <w:i/>
          <w:sz w:val="20"/>
          <w:szCs w:val="20"/>
        </w:rPr>
      </w:pPr>
      <w:r w:rsidRPr="00BB17CF">
        <w:rPr>
          <w:rFonts w:ascii="Arial" w:hAnsi="Arial" w:cs="Arial"/>
          <w:i/>
          <w:sz w:val="20"/>
          <w:szCs w:val="20"/>
        </w:rPr>
        <w:t>--------------------------------------------</w:t>
      </w:r>
      <w:r w:rsidR="00D24528" w:rsidRPr="00BB17CF">
        <w:rPr>
          <w:rFonts w:ascii="Arial" w:hAnsi="Arial" w:cs="Arial"/>
          <w:i/>
          <w:sz w:val="20"/>
          <w:szCs w:val="20"/>
        </w:rPr>
        <w:t xml:space="preserve">                                                                                                                         --------------------------------------------</w:t>
      </w:r>
    </w:p>
    <w:p w14:paraId="687DDC8A" w14:textId="77777777" w:rsidR="009C53AA" w:rsidRPr="00BB17CF" w:rsidRDefault="00E67DE5" w:rsidP="00D24528">
      <w:pPr>
        <w:spacing w:after="0"/>
        <w:jc w:val="center"/>
        <w:rPr>
          <w:rFonts w:ascii="Arial" w:hAnsi="Arial" w:cs="Arial"/>
          <w:i/>
          <w:sz w:val="20"/>
          <w:szCs w:val="20"/>
        </w:rPr>
      </w:pPr>
      <w:r w:rsidRPr="00BB17CF">
        <w:rPr>
          <w:rFonts w:ascii="Arial" w:hAnsi="Arial" w:cs="Arial"/>
          <w:i/>
          <w:sz w:val="20"/>
          <w:szCs w:val="20"/>
        </w:rPr>
        <w:t>(data i miejsce)</w:t>
      </w:r>
      <w:r w:rsidR="00D24528" w:rsidRPr="00BB17CF">
        <w:rPr>
          <w:rFonts w:ascii="Arial" w:hAnsi="Arial" w:cs="Arial"/>
          <w:i/>
          <w:sz w:val="20"/>
          <w:szCs w:val="20"/>
        </w:rPr>
        <w:t xml:space="preserve">                                                                                                                                                          </w:t>
      </w:r>
      <w:r w:rsidRPr="00BB17CF">
        <w:rPr>
          <w:rFonts w:ascii="Arial" w:hAnsi="Arial" w:cs="Arial"/>
          <w:i/>
          <w:sz w:val="20"/>
          <w:szCs w:val="20"/>
        </w:rPr>
        <w:t>(Podpis Wnioskodawcy)</w:t>
      </w:r>
    </w:p>
    <w:p w14:paraId="22C3AA1E" w14:textId="6A80DA3F" w:rsidR="00BB17CF" w:rsidRDefault="00BB17CF" w:rsidP="00BB17CF">
      <w:pPr>
        <w:pStyle w:val="Default"/>
        <w:rPr>
          <w:rFonts w:ascii="Arial" w:hAnsi="Arial" w:cs="Arial"/>
          <w:bCs/>
          <w:color w:val="auto"/>
          <w:sz w:val="22"/>
          <w:szCs w:val="22"/>
        </w:rPr>
      </w:pPr>
      <w:r>
        <w:rPr>
          <w:rFonts w:ascii="Arial" w:hAnsi="Arial" w:cs="Arial"/>
          <w:bCs/>
          <w:color w:val="auto"/>
          <w:sz w:val="22"/>
          <w:szCs w:val="22"/>
        </w:rPr>
        <w:br/>
      </w:r>
      <w:r>
        <w:rPr>
          <w:rFonts w:ascii="Arial" w:hAnsi="Arial" w:cs="Arial"/>
          <w:bCs/>
          <w:color w:val="auto"/>
          <w:sz w:val="22"/>
          <w:szCs w:val="22"/>
        </w:rPr>
        <w:br/>
      </w:r>
      <w:r>
        <w:rPr>
          <w:rFonts w:ascii="Arial" w:hAnsi="Arial" w:cs="Arial"/>
          <w:bCs/>
          <w:color w:val="auto"/>
          <w:sz w:val="22"/>
          <w:szCs w:val="22"/>
        </w:rPr>
        <w:br/>
      </w:r>
    </w:p>
    <w:p w14:paraId="5298A94C" w14:textId="47620A41" w:rsidR="00E67DE5" w:rsidRPr="00BB17CF" w:rsidRDefault="009C53AA" w:rsidP="00BB17CF">
      <w:pPr>
        <w:pStyle w:val="Default"/>
        <w:rPr>
          <w:rFonts w:ascii="Arial" w:hAnsi="Arial" w:cs="Arial"/>
          <w:color w:val="auto"/>
          <w:sz w:val="20"/>
          <w:szCs w:val="20"/>
        </w:rPr>
      </w:pPr>
      <w:r w:rsidRPr="00BB17CF">
        <w:rPr>
          <w:rFonts w:ascii="Arial" w:hAnsi="Arial" w:cs="Arial"/>
          <w:bCs/>
          <w:color w:val="auto"/>
          <w:sz w:val="20"/>
          <w:szCs w:val="20"/>
        </w:rPr>
        <w:t xml:space="preserve">* </w:t>
      </w:r>
      <w:r w:rsidR="002D6A93" w:rsidRPr="00BB17CF">
        <w:rPr>
          <w:rFonts w:ascii="Arial" w:hAnsi="Arial" w:cs="Arial"/>
          <w:bCs/>
          <w:color w:val="auto"/>
          <w:sz w:val="20"/>
          <w:szCs w:val="20"/>
        </w:rPr>
        <w:t>Uwaga! To na Wnioskodawcy spoczywa ciężar udowodnienia spełnienia warunków przyznania punktów w poszczególnych kryteriach. LGD nie ma możliwości wezwania Wnioskodawcy do poprawy opisów uzasadnień kryteriów</w:t>
      </w:r>
      <w:r w:rsidR="00BF1182" w:rsidRPr="00BB17CF">
        <w:rPr>
          <w:rFonts w:ascii="Arial" w:hAnsi="Arial" w:cs="Arial"/>
          <w:bCs/>
          <w:color w:val="auto"/>
          <w:sz w:val="20"/>
          <w:szCs w:val="20"/>
        </w:rPr>
        <w:t>.</w:t>
      </w:r>
    </w:p>
    <w:sectPr w:rsidR="00E67DE5" w:rsidRPr="00BB17CF" w:rsidSect="00B71EA5">
      <w:headerReference w:type="first" r:id="rId7"/>
      <w:pgSz w:w="16838" w:h="11906" w:orient="landscape"/>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87BA" w14:textId="77777777" w:rsidR="004833C4" w:rsidRDefault="004833C4" w:rsidP="00954D6E">
      <w:pPr>
        <w:spacing w:after="0" w:line="240" w:lineRule="auto"/>
      </w:pPr>
      <w:r>
        <w:separator/>
      </w:r>
    </w:p>
  </w:endnote>
  <w:endnote w:type="continuationSeparator" w:id="0">
    <w:p w14:paraId="48F849B0" w14:textId="77777777" w:rsidR="004833C4" w:rsidRDefault="004833C4" w:rsidP="00954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168A" w14:textId="77777777" w:rsidR="004833C4" w:rsidRDefault="004833C4" w:rsidP="00954D6E">
      <w:pPr>
        <w:spacing w:after="0" w:line="240" w:lineRule="auto"/>
      </w:pPr>
      <w:r>
        <w:separator/>
      </w:r>
    </w:p>
  </w:footnote>
  <w:footnote w:type="continuationSeparator" w:id="0">
    <w:p w14:paraId="2F010213" w14:textId="77777777" w:rsidR="004833C4" w:rsidRDefault="004833C4" w:rsidP="00954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5099" w14:textId="77777777" w:rsidR="005F1A67" w:rsidRPr="00DC2A91" w:rsidRDefault="002147F2" w:rsidP="00DC2A91">
    <w:pPr>
      <w:pStyle w:val="Nagwek"/>
      <w:jc w:val="center"/>
      <w:rPr>
        <w:sz w:val="20"/>
        <w:szCs w:val="20"/>
      </w:rPr>
    </w:pPr>
    <w:r>
      <w:rPr>
        <w:noProof/>
        <w:sz w:val="20"/>
        <w:szCs w:val="20"/>
        <w:lang w:eastAsia="pl-PL"/>
      </w:rPr>
      <w:drawing>
        <wp:anchor distT="0" distB="0" distL="114300" distR="114300" simplePos="0" relativeHeight="251658240" behindDoc="0" locked="0" layoutInCell="1" allowOverlap="1" wp14:anchorId="0EFE2926" wp14:editId="477D4D81">
          <wp:simplePos x="0" y="0"/>
          <wp:positionH relativeFrom="column">
            <wp:posOffset>-266065</wp:posOffset>
          </wp:positionH>
          <wp:positionV relativeFrom="paragraph">
            <wp:posOffset>-47625</wp:posOffset>
          </wp:positionV>
          <wp:extent cx="9324975" cy="1009650"/>
          <wp:effectExtent l="0" t="0" r="9525" b="0"/>
          <wp:wrapSquare wrapText="bothSides"/>
          <wp:docPr id="1" name="Obraz 1" descr="230225_MR_Logotypy_wielofunduszz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0225_MR_Logotypy_wielofunduszzow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9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552"/>
    <w:multiLevelType w:val="hybridMultilevel"/>
    <w:tmpl w:val="DA2EC7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6B5092"/>
    <w:multiLevelType w:val="multilevel"/>
    <w:tmpl w:val="5C5494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6F0BFB"/>
    <w:multiLevelType w:val="multilevel"/>
    <w:tmpl w:val="880A7D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C251D9"/>
    <w:multiLevelType w:val="hybridMultilevel"/>
    <w:tmpl w:val="51AA6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ACF3487"/>
    <w:multiLevelType w:val="hybridMultilevel"/>
    <w:tmpl w:val="945AC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F6058D"/>
    <w:multiLevelType w:val="multilevel"/>
    <w:tmpl w:val="48729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0F417F"/>
    <w:multiLevelType w:val="hybridMultilevel"/>
    <w:tmpl w:val="D9345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09543BF"/>
    <w:multiLevelType w:val="multilevel"/>
    <w:tmpl w:val="6E1811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9768346">
    <w:abstractNumId w:val="4"/>
  </w:num>
  <w:num w:numId="2" w16cid:durableId="1985545774">
    <w:abstractNumId w:val="5"/>
  </w:num>
  <w:num w:numId="3" w16cid:durableId="740254665">
    <w:abstractNumId w:val="1"/>
  </w:num>
  <w:num w:numId="4" w16cid:durableId="925192894">
    <w:abstractNumId w:val="2"/>
  </w:num>
  <w:num w:numId="5" w16cid:durableId="824977258">
    <w:abstractNumId w:val="7"/>
  </w:num>
  <w:num w:numId="6" w16cid:durableId="384333372">
    <w:abstractNumId w:val="0"/>
  </w:num>
  <w:num w:numId="7" w16cid:durableId="663244953">
    <w:abstractNumId w:val="6"/>
  </w:num>
  <w:num w:numId="8" w16cid:durableId="361130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DF"/>
    <w:rsid w:val="00010BC0"/>
    <w:rsid w:val="000212F1"/>
    <w:rsid w:val="00021CC1"/>
    <w:rsid w:val="00042BF2"/>
    <w:rsid w:val="00067E55"/>
    <w:rsid w:val="0007533D"/>
    <w:rsid w:val="0008271A"/>
    <w:rsid w:val="000867C9"/>
    <w:rsid w:val="000A16DD"/>
    <w:rsid w:val="000A2E92"/>
    <w:rsid w:val="000A3857"/>
    <w:rsid w:val="000B5A71"/>
    <w:rsid w:val="000D08C2"/>
    <w:rsid w:val="000D327B"/>
    <w:rsid w:val="000E1CFC"/>
    <w:rsid w:val="000F55FB"/>
    <w:rsid w:val="00102C61"/>
    <w:rsid w:val="00117E30"/>
    <w:rsid w:val="00121447"/>
    <w:rsid w:val="001405F3"/>
    <w:rsid w:val="001474E8"/>
    <w:rsid w:val="00151398"/>
    <w:rsid w:val="00154019"/>
    <w:rsid w:val="00157CE3"/>
    <w:rsid w:val="001751EB"/>
    <w:rsid w:val="00183E81"/>
    <w:rsid w:val="00197269"/>
    <w:rsid w:val="001A1AF2"/>
    <w:rsid w:val="001A5C51"/>
    <w:rsid w:val="001A6FDA"/>
    <w:rsid w:val="001B7291"/>
    <w:rsid w:val="001C05CF"/>
    <w:rsid w:val="001D58A6"/>
    <w:rsid w:val="001E60CA"/>
    <w:rsid w:val="001F425F"/>
    <w:rsid w:val="00212AEA"/>
    <w:rsid w:val="0021339E"/>
    <w:rsid w:val="002147F2"/>
    <w:rsid w:val="002230D0"/>
    <w:rsid w:val="00225FE8"/>
    <w:rsid w:val="002577A7"/>
    <w:rsid w:val="00270299"/>
    <w:rsid w:val="00281B31"/>
    <w:rsid w:val="002928C6"/>
    <w:rsid w:val="002A4C2D"/>
    <w:rsid w:val="002B0B10"/>
    <w:rsid w:val="002B2894"/>
    <w:rsid w:val="002B3919"/>
    <w:rsid w:val="002C030E"/>
    <w:rsid w:val="002C1D7F"/>
    <w:rsid w:val="002C52C7"/>
    <w:rsid w:val="002D555E"/>
    <w:rsid w:val="002D6A93"/>
    <w:rsid w:val="002E0A32"/>
    <w:rsid w:val="002E6C10"/>
    <w:rsid w:val="002F4AD6"/>
    <w:rsid w:val="00301EFC"/>
    <w:rsid w:val="00311822"/>
    <w:rsid w:val="00325A6F"/>
    <w:rsid w:val="00355CFB"/>
    <w:rsid w:val="00366FE3"/>
    <w:rsid w:val="0038232D"/>
    <w:rsid w:val="0038504F"/>
    <w:rsid w:val="003957F7"/>
    <w:rsid w:val="003A22C1"/>
    <w:rsid w:val="003C10CA"/>
    <w:rsid w:val="003C1540"/>
    <w:rsid w:val="003C3CF8"/>
    <w:rsid w:val="003D27CB"/>
    <w:rsid w:val="003E30AE"/>
    <w:rsid w:val="003F484C"/>
    <w:rsid w:val="003F72A1"/>
    <w:rsid w:val="00411C61"/>
    <w:rsid w:val="00412D89"/>
    <w:rsid w:val="004307DF"/>
    <w:rsid w:val="004349BE"/>
    <w:rsid w:val="00437149"/>
    <w:rsid w:val="004455C5"/>
    <w:rsid w:val="00451EC3"/>
    <w:rsid w:val="004672CB"/>
    <w:rsid w:val="00480E11"/>
    <w:rsid w:val="00482356"/>
    <w:rsid w:val="004833C4"/>
    <w:rsid w:val="00496F74"/>
    <w:rsid w:val="004A01D5"/>
    <w:rsid w:val="004C655C"/>
    <w:rsid w:val="004D1F1A"/>
    <w:rsid w:val="004E791B"/>
    <w:rsid w:val="0051407C"/>
    <w:rsid w:val="00516961"/>
    <w:rsid w:val="00520D55"/>
    <w:rsid w:val="00522267"/>
    <w:rsid w:val="00532940"/>
    <w:rsid w:val="00542C80"/>
    <w:rsid w:val="00554636"/>
    <w:rsid w:val="00575A74"/>
    <w:rsid w:val="00584354"/>
    <w:rsid w:val="00585838"/>
    <w:rsid w:val="00591796"/>
    <w:rsid w:val="005B46DA"/>
    <w:rsid w:val="005E4D52"/>
    <w:rsid w:val="005F1A67"/>
    <w:rsid w:val="005F52DD"/>
    <w:rsid w:val="005F655E"/>
    <w:rsid w:val="0060058E"/>
    <w:rsid w:val="00604B1D"/>
    <w:rsid w:val="006104FE"/>
    <w:rsid w:val="00635DD7"/>
    <w:rsid w:val="00644C8A"/>
    <w:rsid w:val="00656C7B"/>
    <w:rsid w:val="006730F6"/>
    <w:rsid w:val="00681365"/>
    <w:rsid w:val="00683735"/>
    <w:rsid w:val="00685E04"/>
    <w:rsid w:val="006A2E65"/>
    <w:rsid w:val="006A6151"/>
    <w:rsid w:val="006B3E90"/>
    <w:rsid w:val="006B744B"/>
    <w:rsid w:val="006B7E18"/>
    <w:rsid w:val="006C0803"/>
    <w:rsid w:val="006D50A2"/>
    <w:rsid w:val="006E071D"/>
    <w:rsid w:val="006E0B7D"/>
    <w:rsid w:val="006F1456"/>
    <w:rsid w:val="0070132C"/>
    <w:rsid w:val="007033CA"/>
    <w:rsid w:val="00711668"/>
    <w:rsid w:val="007119BE"/>
    <w:rsid w:val="00721D3E"/>
    <w:rsid w:val="00747C9E"/>
    <w:rsid w:val="0075069E"/>
    <w:rsid w:val="00756084"/>
    <w:rsid w:val="00766759"/>
    <w:rsid w:val="007749E0"/>
    <w:rsid w:val="00775666"/>
    <w:rsid w:val="0078798E"/>
    <w:rsid w:val="007A75C2"/>
    <w:rsid w:val="007B0274"/>
    <w:rsid w:val="007B260A"/>
    <w:rsid w:val="007B36C6"/>
    <w:rsid w:val="007C568A"/>
    <w:rsid w:val="007C6653"/>
    <w:rsid w:val="007D271E"/>
    <w:rsid w:val="007D487F"/>
    <w:rsid w:val="007E3F41"/>
    <w:rsid w:val="007F403A"/>
    <w:rsid w:val="007F5485"/>
    <w:rsid w:val="00804C77"/>
    <w:rsid w:val="00817B2D"/>
    <w:rsid w:val="00842AA6"/>
    <w:rsid w:val="008508A5"/>
    <w:rsid w:val="00857616"/>
    <w:rsid w:val="0086493C"/>
    <w:rsid w:val="008764B5"/>
    <w:rsid w:val="00882FB3"/>
    <w:rsid w:val="008A3082"/>
    <w:rsid w:val="008B067C"/>
    <w:rsid w:val="008C6205"/>
    <w:rsid w:val="008D3C7E"/>
    <w:rsid w:val="008D6F3D"/>
    <w:rsid w:val="008F37F2"/>
    <w:rsid w:val="008F4FDF"/>
    <w:rsid w:val="00900E01"/>
    <w:rsid w:val="00922873"/>
    <w:rsid w:val="0093556E"/>
    <w:rsid w:val="00936CB3"/>
    <w:rsid w:val="00940A60"/>
    <w:rsid w:val="00945E9B"/>
    <w:rsid w:val="00946500"/>
    <w:rsid w:val="009472AC"/>
    <w:rsid w:val="00947D5F"/>
    <w:rsid w:val="0095048C"/>
    <w:rsid w:val="00954D6E"/>
    <w:rsid w:val="0095648D"/>
    <w:rsid w:val="009634AE"/>
    <w:rsid w:val="00983442"/>
    <w:rsid w:val="00984B04"/>
    <w:rsid w:val="00994CB0"/>
    <w:rsid w:val="009B3DDC"/>
    <w:rsid w:val="009C53AA"/>
    <w:rsid w:val="009E63D7"/>
    <w:rsid w:val="009F104E"/>
    <w:rsid w:val="00A36B79"/>
    <w:rsid w:val="00A422FB"/>
    <w:rsid w:val="00A42E02"/>
    <w:rsid w:val="00A54D4B"/>
    <w:rsid w:val="00A71CF5"/>
    <w:rsid w:val="00A7220A"/>
    <w:rsid w:val="00A73980"/>
    <w:rsid w:val="00A74A2E"/>
    <w:rsid w:val="00A7570C"/>
    <w:rsid w:val="00AA2C4C"/>
    <w:rsid w:val="00AA43AB"/>
    <w:rsid w:val="00AB61A4"/>
    <w:rsid w:val="00AB725A"/>
    <w:rsid w:val="00AB79C4"/>
    <w:rsid w:val="00AC1B4D"/>
    <w:rsid w:val="00AE1ADF"/>
    <w:rsid w:val="00AE733B"/>
    <w:rsid w:val="00AE7F13"/>
    <w:rsid w:val="00B03CDA"/>
    <w:rsid w:val="00B120BB"/>
    <w:rsid w:val="00B22904"/>
    <w:rsid w:val="00B37C20"/>
    <w:rsid w:val="00B4360A"/>
    <w:rsid w:val="00B44960"/>
    <w:rsid w:val="00B71EA5"/>
    <w:rsid w:val="00B74A3C"/>
    <w:rsid w:val="00BA5D93"/>
    <w:rsid w:val="00BB17CF"/>
    <w:rsid w:val="00BB45BF"/>
    <w:rsid w:val="00BB6BB9"/>
    <w:rsid w:val="00BB706E"/>
    <w:rsid w:val="00BD1F78"/>
    <w:rsid w:val="00BD21F6"/>
    <w:rsid w:val="00BD3937"/>
    <w:rsid w:val="00BE3A6B"/>
    <w:rsid w:val="00BF1182"/>
    <w:rsid w:val="00C069A3"/>
    <w:rsid w:val="00C172A9"/>
    <w:rsid w:val="00C201B4"/>
    <w:rsid w:val="00C31856"/>
    <w:rsid w:val="00C34595"/>
    <w:rsid w:val="00C43E5A"/>
    <w:rsid w:val="00C457EC"/>
    <w:rsid w:val="00C53FDF"/>
    <w:rsid w:val="00C55296"/>
    <w:rsid w:val="00C564FC"/>
    <w:rsid w:val="00C602AE"/>
    <w:rsid w:val="00C653B5"/>
    <w:rsid w:val="00C76CE3"/>
    <w:rsid w:val="00C856C5"/>
    <w:rsid w:val="00C90898"/>
    <w:rsid w:val="00C9259D"/>
    <w:rsid w:val="00CB086A"/>
    <w:rsid w:val="00CC487D"/>
    <w:rsid w:val="00CD07CB"/>
    <w:rsid w:val="00CD0954"/>
    <w:rsid w:val="00CD68C5"/>
    <w:rsid w:val="00CF0829"/>
    <w:rsid w:val="00CF1404"/>
    <w:rsid w:val="00D04413"/>
    <w:rsid w:val="00D24528"/>
    <w:rsid w:val="00D33352"/>
    <w:rsid w:val="00D35CE8"/>
    <w:rsid w:val="00D52BC6"/>
    <w:rsid w:val="00D819E7"/>
    <w:rsid w:val="00DA20BD"/>
    <w:rsid w:val="00DB1CD9"/>
    <w:rsid w:val="00DB567E"/>
    <w:rsid w:val="00DC2A91"/>
    <w:rsid w:val="00DE40E8"/>
    <w:rsid w:val="00DE6EF1"/>
    <w:rsid w:val="00DE77AF"/>
    <w:rsid w:val="00DF22C9"/>
    <w:rsid w:val="00DF6F3E"/>
    <w:rsid w:val="00E17FD0"/>
    <w:rsid w:val="00E22891"/>
    <w:rsid w:val="00E45276"/>
    <w:rsid w:val="00E47A87"/>
    <w:rsid w:val="00E5459C"/>
    <w:rsid w:val="00E67DE5"/>
    <w:rsid w:val="00E72166"/>
    <w:rsid w:val="00EA5FED"/>
    <w:rsid w:val="00EB73F3"/>
    <w:rsid w:val="00EC378F"/>
    <w:rsid w:val="00EC6481"/>
    <w:rsid w:val="00ED21C2"/>
    <w:rsid w:val="00ED25E6"/>
    <w:rsid w:val="00ED7ED2"/>
    <w:rsid w:val="00EE09A2"/>
    <w:rsid w:val="00F065B7"/>
    <w:rsid w:val="00F22010"/>
    <w:rsid w:val="00F22398"/>
    <w:rsid w:val="00F265DB"/>
    <w:rsid w:val="00F267FE"/>
    <w:rsid w:val="00F27B24"/>
    <w:rsid w:val="00F35E1C"/>
    <w:rsid w:val="00F409B9"/>
    <w:rsid w:val="00F40ACD"/>
    <w:rsid w:val="00F456AA"/>
    <w:rsid w:val="00F519A6"/>
    <w:rsid w:val="00F5439B"/>
    <w:rsid w:val="00F62D20"/>
    <w:rsid w:val="00F71F6F"/>
    <w:rsid w:val="00F72E6C"/>
    <w:rsid w:val="00F75DAC"/>
    <w:rsid w:val="00F85D77"/>
    <w:rsid w:val="00F94315"/>
    <w:rsid w:val="00FA0C2B"/>
    <w:rsid w:val="00FA56B6"/>
    <w:rsid w:val="00FC2EB7"/>
    <w:rsid w:val="00FC3F3C"/>
    <w:rsid w:val="00FD35C1"/>
    <w:rsid w:val="00FD3B9D"/>
    <w:rsid w:val="00FE0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6D0B4"/>
  <w15:docId w15:val="{DECF6FDA-7627-4C76-B718-FCE2D04D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508A5"/>
    <w:pPr>
      <w:ind w:left="720"/>
      <w:contextualSpacing/>
    </w:pPr>
  </w:style>
  <w:style w:type="character" w:customStyle="1" w:styleId="Podpisobrazu">
    <w:name w:val="Podpis obrazu_"/>
    <w:basedOn w:val="Domylnaczcionkaakapitu"/>
    <w:link w:val="Podpisobrazu0"/>
    <w:rsid w:val="00954D6E"/>
    <w:rPr>
      <w:rFonts w:ascii="Times New Roman" w:eastAsia="Times New Roman" w:hAnsi="Times New Roman" w:cs="Times New Roman"/>
      <w:shd w:val="clear" w:color="auto" w:fill="FFFFFF"/>
    </w:rPr>
  </w:style>
  <w:style w:type="paragraph" w:customStyle="1" w:styleId="Podpisobrazu0">
    <w:name w:val="Podpis obrazu"/>
    <w:basedOn w:val="Normalny"/>
    <w:link w:val="Podpisobrazu"/>
    <w:rsid w:val="00954D6E"/>
    <w:pPr>
      <w:widowControl w:val="0"/>
      <w:shd w:val="clear" w:color="auto" w:fill="FFFFFF"/>
      <w:spacing w:after="0" w:line="274" w:lineRule="exact"/>
      <w:jc w:val="center"/>
    </w:pPr>
    <w:rPr>
      <w:rFonts w:ascii="Times New Roman" w:eastAsia="Times New Roman" w:hAnsi="Times New Roman" w:cs="Times New Roman"/>
    </w:rPr>
  </w:style>
  <w:style w:type="table" w:styleId="Tabela-Siatka">
    <w:name w:val="Table Grid"/>
    <w:basedOn w:val="Standardowy"/>
    <w:uiPriority w:val="59"/>
    <w:rsid w:val="00954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
    <w:basedOn w:val="Domylnaczcionkaakapitu"/>
    <w:rsid w:val="00954D6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paragraph" w:styleId="Nagwek">
    <w:name w:val="header"/>
    <w:basedOn w:val="Normalny"/>
    <w:link w:val="NagwekZnak"/>
    <w:uiPriority w:val="99"/>
    <w:unhideWhenUsed/>
    <w:rsid w:val="00954D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4D6E"/>
    <w:rPr>
      <w:noProof/>
    </w:rPr>
  </w:style>
  <w:style w:type="paragraph" w:styleId="Stopka">
    <w:name w:val="footer"/>
    <w:basedOn w:val="Normalny"/>
    <w:link w:val="StopkaZnak"/>
    <w:uiPriority w:val="99"/>
    <w:unhideWhenUsed/>
    <w:rsid w:val="00954D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4D6E"/>
    <w:rPr>
      <w:noProof/>
    </w:rPr>
  </w:style>
  <w:style w:type="paragraph" w:styleId="Tekstdymka">
    <w:name w:val="Balloon Text"/>
    <w:basedOn w:val="Normalny"/>
    <w:link w:val="TekstdymkaZnak"/>
    <w:uiPriority w:val="99"/>
    <w:semiHidden/>
    <w:unhideWhenUsed/>
    <w:rsid w:val="007116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1668"/>
    <w:rPr>
      <w:rFonts w:ascii="Tahoma" w:hAnsi="Tahoma" w:cs="Tahoma"/>
      <w:noProof/>
      <w:sz w:val="16"/>
      <w:szCs w:val="16"/>
    </w:rPr>
  </w:style>
  <w:style w:type="character" w:styleId="Odwoaniedokomentarza">
    <w:name w:val="annotation reference"/>
    <w:basedOn w:val="Domylnaczcionkaakapitu"/>
    <w:uiPriority w:val="99"/>
    <w:semiHidden/>
    <w:unhideWhenUsed/>
    <w:rsid w:val="000D08C2"/>
    <w:rPr>
      <w:sz w:val="16"/>
      <w:szCs w:val="16"/>
    </w:rPr>
  </w:style>
  <w:style w:type="paragraph" w:styleId="Tekstkomentarza">
    <w:name w:val="annotation text"/>
    <w:basedOn w:val="Normalny"/>
    <w:link w:val="TekstkomentarzaZnak"/>
    <w:uiPriority w:val="99"/>
    <w:semiHidden/>
    <w:unhideWhenUsed/>
    <w:rsid w:val="000D08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D08C2"/>
    <w:rPr>
      <w:noProof/>
      <w:sz w:val="20"/>
      <w:szCs w:val="20"/>
    </w:rPr>
  </w:style>
  <w:style w:type="paragraph" w:styleId="Tematkomentarza">
    <w:name w:val="annotation subject"/>
    <w:basedOn w:val="Tekstkomentarza"/>
    <w:next w:val="Tekstkomentarza"/>
    <w:link w:val="TematkomentarzaZnak"/>
    <w:uiPriority w:val="99"/>
    <w:semiHidden/>
    <w:unhideWhenUsed/>
    <w:rsid w:val="000D08C2"/>
    <w:rPr>
      <w:b/>
      <w:bCs/>
    </w:rPr>
  </w:style>
  <w:style w:type="character" w:customStyle="1" w:styleId="TematkomentarzaZnak">
    <w:name w:val="Temat komentarza Znak"/>
    <w:basedOn w:val="TekstkomentarzaZnak"/>
    <w:link w:val="Tematkomentarza"/>
    <w:uiPriority w:val="99"/>
    <w:semiHidden/>
    <w:rsid w:val="000D08C2"/>
    <w:rPr>
      <w:b/>
      <w:bCs/>
      <w:noProof/>
      <w:sz w:val="20"/>
      <w:szCs w:val="20"/>
    </w:rPr>
  </w:style>
  <w:style w:type="paragraph" w:styleId="Poprawka">
    <w:name w:val="Revision"/>
    <w:hidden/>
    <w:uiPriority w:val="99"/>
    <w:semiHidden/>
    <w:rsid w:val="00D819E7"/>
    <w:pPr>
      <w:spacing w:after="0" w:line="240" w:lineRule="auto"/>
    </w:pPr>
  </w:style>
  <w:style w:type="paragraph" w:customStyle="1" w:styleId="Default">
    <w:name w:val="Default"/>
    <w:rsid w:val="009C53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1615">
      <w:bodyDiv w:val="1"/>
      <w:marLeft w:val="0"/>
      <w:marRight w:val="0"/>
      <w:marTop w:val="0"/>
      <w:marBottom w:val="0"/>
      <w:divBdr>
        <w:top w:val="none" w:sz="0" w:space="0" w:color="auto"/>
        <w:left w:val="none" w:sz="0" w:space="0" w:color="auto"/>
        <w:bottom w:val="none" w:sz="0" w:space="0" w:color="auto"/>
        <w:right w:val="none" w:sz="0" w:space="0" w:color="auto"/>
      </w:divBdr>
    </w:div>
    <w:div w:id="695161123">
      <w:bodyDiv w:val="1"/>
      <w:marLeft w:val="0"/>
      <w:marRight w:val="0"/>
      <w:marTop w:val="0"/>
      <w:marBottom w:val="0"/>
      <w:divBdr>
        <w:top w:val="none" w:sz="0" w:space="0" w:color="auto"/>
        <w:left w:val="none" w:sz="0" w:space="0" w:color="auto"/>
        <w:bottom w:val="none" w:sz="0" w:space="0" w:color="auto"/>
        <w:right w:val="none" w:sz="0" w:space="0" w:color="auto"/>
      </w:divBdr>
    </w:div>
    <w:div w:id="1114128440">
      <w:bodyDiv w:val="1"/>
      <w:marLeft w:val="0"/>
      <w:marRight w:val="0"/>
      <w:marTop w:val="0"/>
      <w:marBottom w:val="0"/>
      <w:divBdr>
        <w:top w:val="none" w:sz="0" w:space="0" w:color="auto"/>
        <w:left w:val="none" w:sz="0" w:space="0" w:color="auto"/>
        <w:bottom w:val="none" w:sz="0" w:space="0" w:color="auto"/>
        <w:right w:val="none" w:sz="0" w:space="0" w:color="auto"/>
      </w:divBdr>
      <w:divsChild>
        <w:div w:id="950015326">
          <w:marLeft w:val="432"/>
          <w:marRight w:val="0"/>
          <w:marTop w:val="120"/>
          <w:marBottom w:val="0"/>
          <w:divBdr>
            <w:top w:val="none" w:sz="0" w:space="0" w:color="auto"/>
            <w:left w:val="none" w:sz="0" w:space="0" w:color="auto"/>
            <w:bottom w:val="none" w:sz="0" w:space="0" w:color="auto"/>
            <w:right w:val="none" w:sz="0" w:space="0" w:color="auto"/>
          </w:divBdr>
        </w:div>
      </w:divsChild>
    </w:div>
    <w:div w:id="17689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1061</Words>
  <Characters>6369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Katarzyna Majcher</cp:lastModifiedBy>
  <cp:revision>15</cp:revision>
  <cp:lastPrinted>2025-08-12T06:52:00Z</cp:lastPrinted>
  <dcterms:created xsi:type="dcterms:W3CDTF">2025-02-14T06:15:00Z</dcterms:created>
  <dcterms:modified xsi:type="dcterms:W3CDTF">2026-02-12T11:30:00Z</dcterms:modified>
</cp:coreProperties>
</file>