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F5EA3" w14:textId="12B5A926" w:rsidR="000E10CC" w:rsidRDefault="000E10CC" w:rsidP="000E10CC">
      <w:pPr>
        <w:tabs>
          <w:tab w:val="num" w:pos="720"/>
        </w:tabs>
        <w:spacing w:before="100" w:beforeAutospacing="1" w:after="100" w:afterAutospacing="1" w:line="240" w:lineRule="auto"/>
        <w:ind w:left="720" w:hanging="360"/>
      </w:pPr>
    </w:p>
    <w:p w14:paraId="5E26D1D9" w14:textId="77777777" w:rsidR="00F05A1A" w:rsidRDefault="00F05A1A" w:rsidP="000E10CC">
      <w:pPr>
        <w:tabs>
          <w:tab w:val="num" w:pos="720"/>
        </w:tabs>
        <w:spacing w:before="100" w:beforeAutospacing="1" w:after="100" w:afterAutospacing="1" w:line="240" w:lineRule="auto"/>
        <w:ind w:left="720" w:hanging="360"/>
      </w:pPr>
    </w:p>
    <w:p w14:paraId="3960FD73" w14:textId="7E1DF40D" w:rsidR="00D20C73" w:rsidRPr="00D20C73" w:rsidRDefault="000E10CC" w:rsidP="00D20C73">
      <w:pPr>
        <w:pStyle w:val="Bezodstpw"/>
        <w:jc w:val="center"/>
        <w:rPr>
          <w:rFonts w:ascii="Arial" w:hAnsi="Arial" w:cs="Arial"/>
          <w:b/>
          <w:bCs/>
          <w:sz w:val="24"/>
          <w:szCs w:val="24"/>
        </w:rPr>
      </w:pPr>
      <w:r w:rsidRPr="00BC4F9C">
        <w:rPr>
          <w:rFonts w:ascii="Arial" w:hAnsi="Arial" w:cs="Arial"/>
          <w:b/>
          <w:color w:val="000000"/>
          <w:sz w:val="24"/>
          <w:szCs w:val="24"/>
        </w:rPr>
        <w:t>Regulamin rekrutacji i uczestnictwa w projekcie</w:t>
      </w:r>
      <w:r w:rsidRPr="00BC4F9C">
        <w:rPr>
          <w:rFonts w:ascii="Arial" w:hAnsi="Arial" w:cs="Arial"/>
          <w:bCs/>
          <w:color w:val="000000"/>
          <w:sz w:val="24"/>
          <w:szCs w:val="24"/>
        </w:rPr>
        <w:t xml:space="preserve">  </w:t>
      </w:r>
      <w:r w:rsidRPr="00BC4F9C">
        <w:rPr>
          <w:rFonts w:ascii="Arial" w:hAnsi="Arial" w:cs="Arial"/>
          <w:bCs/>
          <w:color w:val="000000"/>
          <w:sz w:val="24"/>
          <w:szCs w:val="24"/>
        </w:rPr>
        <w:br/>
      </w:r>
      <w:bookmarkStart w:id="0" w:name="_Hlk233200609"/>
      <w:bookmarkStart w:id="1" w:name="_Hlk172150765"/>
      <w:r w:rsidRPr="00BC4F9C">
        <w:rPr>
          <w:rFonts w:ascii="Arial" w:hAnsi="Arial" w:cs="Arial"/>
          <w:b/>
          <w:sz w:val="24"/>
          <w:szCs w:val="24"/>
        </w:rPr>
        <w:t xml:space="preserve">pn. </w:t>
      </w:r>
      <w:bookmarkEnd w:id="0"/>
      <w:r w:rsidR="00D20C73" w:rsidRPr="00D20C73">
        <w:rPr>
          <w:rFonts w:ascii="Arial" w:hAnsi="Arial" w:cs="Arial"/>
          <w:b/>
          <w:bCs/>
          <w:sz w:val="24"/>
          <w:szCs w:val="24"/>
        </w:rPr>
        <w:t xml:space="preserve">Zajęcia z nauki programowania w środowisku </w:t>
      </w:r>
      <w:proofErr w:type="spellStart"/>
      <w:r w:rsidR="00D20C73" w:rsidRPr="00D20C73">
        <w:rPr>
          <w:rFonts w:ascii="Arial" w:hAnsi="Arial" w:cs="Arial"/>
          <w:b/>
          <w:bCs/>
          <w:sz w:val="24"/>
          <w:szCs w:val="24"/>
        </w:rPr>
        <w:t>Minecraft</w:t>
      </w:r>
      <w:proofErr w:type="spellEnd"/>
      <w:r w:rsidR="00D20C73" w:rsidRPr="00D20C73">
        <w:rPr>
          <w:rFonts w:ascii="Arial" w:hAnsi="Arial" w:cs="Arial"/>
          <w:b/>
          <w:bCs/>
          <w:sz w:val="24"/>
          <w:szCs w:val="24"/>
        </w:rPr>
        <w:t xml:space="preserve"> </w:t>
      </w:r>
      <w:proofErr w:type="spellStart"/>
      <w:r w:rsidR="00D20C73" w:rsidRPr="00D20C73">
        <w:rPr>
          <w:rFonts w:ascii="Arial" w:hAnsi="Arial" w:cs="Arial"/>
          <w:b/>
          <w:bCs/>
          <w:sz w:val="24"/>
          <w:szCs w:val="24"/>
        </w:rPr>
        <w:t>Education</w:t>
      </w:r>
      <w:proofErr w:type="spellEnd"/>
      <w:r w:rsidR="00D20C73" w:rsidRPr="00D20C73">
        <w:rPr>
          <w:rFonts w:ascii="Arial" w:hAnsi="Arial" w:cs="Arial"/>
          <w:b/>
          <w:bCs/>
          <w:sz w:val="24"/>
          <w:szCs w:val="24"/>
        </w:rPr>
        <w:t xml:space="preserve"> Edition dla uczniów szkół podstawowych  z Gminy Niebylec</w:t>
      </w:r>
      <w:r w:rsidR="00D20C73">
        <w:rPr>
          <w:rFonts w:ascii="Arial" w:hAnsi="Arial" w:cs="Arial"/>
          <w:b/>
          <w:bCs/>
          <w:sz w:val="24"/>
          <w:szCs w:val="24"/>
        </w:rPr>
        <w:t xml:space="preserve"> (zadanie nr 2)</w:t>
      </w:r>
    </w:p>
    <w:p w14:paraId="23970AC6" w14:textId="58E803DC" w:rsidR="000E10CC" w:rsidRPr="00BC4F9C" w:rsidRDefault="000E10CC" w:rsidP="00BC4F9C">
      <w:pPr>
        <w:pStyle w:val="Bezodstpw"/>
        <w:spacing w:line="276" w:lineRule="auto"/>
        <w:jc w:val="center"/>
        <w:rPr>
          <w:rFonts w:ascii="Arial" w:hAnsi="Arial" w:cs="Arial"/>
          <w:b/>
          <w:bCs/>
          <w:sz w:val="24"/>
          <w:szCs w:val="24"/>
        </w:rPr>
      </w:pPr>
    </w:p>
    <w:p w14:paraId="05400B19" w14:textId="24641167" w:rsidR="00355538" w:rsidRPr="00BC4F9C" w:rsidRDefault="000E10CC" w:rsidP="00BC4F9C">
      <w:pPr>
        <w:pStyle w:val="Bezodstpw"/>
        <w:spacing w:line="276" w:lineRule="auto"/>
        <w:jc w:val="center"/>
        <w:rPr>
          <w:rFonts w:ascii="Arial" w:hAnsi="Arial" w:cs="Arial"/>
          <w:color w:val="EE0000"/>
          <w:sz w:val="24"/>
          <w:szCs w:val="24"/>
        </w:rPr>
      </w:pPr>
      <w:r w:rsidRPr="00BC4F9C">
        <w:rPr>
          <w:rFonts w:ascii="Arial" w:hAnsi="Arial" w:cs="Arial"/>
          <w:bCs/>
          <w:sz w:val="24"/>
          <w:szCs w:val="24"/>
        </w:rPr>
        <w:t xml:space="preserve">realizowanym </w:t>
      </w:r>
      <w:bookmarkStart w:id="2" w:name="_Hlk206764593"/>
      <w:r w:rsidRPr="00BC4F9C">
        <w:rPr>
          <w:rFonts w:ascii="Arial" w:hAnsi="Arial" w:cs="Arial"/>
          <w:bCs/>
          <w:sz w:val="24"/>
          <w:szCs w:val="24"/>
        </w:rPr>
        <w:t xml:space="preserve">w ramach projektu grantowego </w:t>
      </w:r>
      <w:r w:rsidR="00355538" w:rsidRPr="00BC4F9C">
        <w:rPr>
          <w:rFonts w:ascii="Arial" w:hAnsi="Arial" w:cs="Arial"/>
          <w:bCs/>
          <w:sz w:val="24"/>
          <w:szCs w:val="24"/>
        </w:rPr>
        <w:br/>
      </w:r>
      <w:r w:rsidRPr="00BC4F9C">
        <w:rPr>
          <w:rFonts w:ascii="Arial" w:hAnsi="Arial" w:cs="Arial"/>
          <w:bCs/>
          <w:sz w:val="24"/>
          <w:szCs w:val="24"/>
        </w:rPr>
        <w:t xml:space="preserve">pt. </w:t>
      </w:r>
      <w:r w:rsidRPr="00BC4F9C">
        <w:rPr>
          <w:rFonts w:ascii="Arial" w:hAnsi="Arial" w:cs="Arial"/>
          <w:b/>
          <w:sz w:val="24"/>
          <w:szCs w:val="24"/>
        </w:rPr>
        <w:t xml:space="preserve">„Język chiński i programowanie w </w:t>
      </w:r>
      <w:proofErr w:type="spellStart"/>
      <w:r w:rsidRPr="00BC4F9C">
        <w:rPr>
          <w:rFonts w:ascii="Arial" w:hAnsi="Arial" w:cs="Arial"/>
          <w:b/>
          <w:sz w:val="24"/>
          <w:szCs w:val="24"/>
        </w:rPr>
        <w:t>Minnecraft</w:t>
      </w:r>
      <w:proofErr w:type="spellEnd"/>
      <w:r w:rsidRPr="00BC4F9C">
        <w:rPr>
          <w:rFonts w:ascii="Arial" w:hAnsi="Arial" w:cs="Arial"/>
          <w:b/>
          <w:sz w:val="24"/>
          <w:szCs w:val="24"/>
        </w:rPr>
        <w:t xml:space="preserve"> </w:t>
      </w:r>
      <w:proofErr w:type="spellStart"/>
      <w:r w:rsidRPr="00BC4F9C">
        <w:rPr>
          <w:rFonts w:ascii="Arial" w:hAnsi="Arial" w:cs="Arial"/>
          <w:b/>
          <w:sz w:val="24"/>
          <w:szCs w:val="24"/>
        </w:rPr>
        <w:t>Education</w:t>
      </w:r>
      <w:proofErr w:type="spellEnd"/>
      <w:r w:rsidRPr="00BC4F9C">
        <w:rPr>
          <w:rFonts w:ascii="Arial" w:hAnsi="Arial" w:cs="Arial"/>
          <w:b/>
          <w:sz w:val="24"/>
          <w:szCs w:val="24"/>
        </w:rPr>
        <w:t xml:space="preserve"> Edition – nowe kompetencje dla uczniów z Gminy Niebylec” </w:t>
      </w:r>
      <w:bookmarkEnd w:id="1"/>
      <w:r w:rsidR="00355538" w:rsidRPr="00BC4F9C">
        <w:rPr>
          <w:rFonts w:ascii="Arial" w:hAnsi="Arial" w:cs="Arial"/>
          <w:b/>
          <w:sz w:val="24"/>
          <w:szCs w:val="24"/>
        </w:rPr>
        <w:br/>
      </w:r>
      <w:r w:rsidRPr="00BC4F9C">
        <w:rPr>
          <w:rFonts w:ascii="Arial" w:hAnsi="Arial" w:cs="Arial"/>
          <w:bCs/>
          <w:sz w:val="24"/>
          <w:szCs w:val="24"/>
        </w:rPr>
        <w:br/>
        <w:t xml:space="preserve">w </w:t>
      </w:r>
      <w:r w:rsidRPr="00BC4F9C">
        <w:rPr>
          <w:rStyle w:val="Tytuksiki"/>
          <w:rFonts w:ascii="Arial" w:hAnsi="Arial" w:cs="Arial"/>
          <w:sz w:val="24"/>
          <w:szCs w:val="24"/>
        </w:rPr>
        <w:t>ramach wdrażania Lokalnej Strategii Rozwoju na lata 2023-2027 Stowarzyszenia Lokalna Grupa Działania C.K. Podkarpacie</w:t>
      </w:r>
      <w:r w:rsidRPr="00BC4F9C">
        <w:rPr>
          <w:rFonts w:ascii="Arial" w:hAnsi="Arial" w:cs="Arial"/>
          <w:bCs/>
          <w:sz w:val="24"/>
          <w:szCs w:val="24"/>
        </w:rPr>
        <w:t xml:space="preserve"> </w:t>
      </w:r>
      <w:r w:rsidR="00355538" w:rsidRPr="00BC4F9C">
        <w:rPr>
          <w:rFonts w:ascii="Arial" w:hAnsi="Arial" w:cs="Arial"/>
          <w:bCs/>
          <w:sz w:val="24"/>
          <w:szCs w:val="24"/>
        </w:rPr>
        <w:br/>
      </w:r>
      <w:r w:rsidRPr="00BC4F9C">
        <w:rPr>
          <w:rFonts w:ascii="Arial" w:hAnsi="Arial" w:cs="Arial"/>
          <w:bCs/>
          <w:sz w:val="24"/>
          <w:szCs w:val="24"/>
        </w:rPr>
        <w:t xml:space="preserve">w ramach </w:t>
      </w:r>
      <w:bookmarkStart w:id="3" w:name="_Hlk206758607"/>
      <w:r w:rsidRPr="00BC4F9C">
        <w:rPr>
          <w:rFonts w:ascii="Arial" w:hAnsi="Arial" w:cs="Arial"/>
          <w:bCs/>
          <w:sz w:val="24"/>
          <w:szCs w:val="24"/>
        </w:rPr>
        <w:t>programu r</w:t>
      </w:r>
      <w:r w:rsidRPr="00BC4F9C">
        <w:rPr>
          <w:rFonts w:ascii="Arial" w:hAnsi="Arial" w:cs="Arial"/>
          <w:bCs/>
          <w:sz w:val="24"/>
          <w:szCs w:val="24"/>
          <w:lang w:eastAsia="pl-PL"/>
        </w:rPr>
        <w:t>egionalnego Fundusze Europejskie dla Podkarpacia 2021–2027</w:t>
      </w:r>
      <w:bookmarkEnd w:id="3"/>
      <w:r w:rsidRPr="00BC4F9C">
        <w:rPr>
          <w:rFonts w:ascii="Arial" w:hAnsi="Arial" w:cs="Arial"/>
          <w:bCs/>
          <w:sz w:val="24"/>
          <w:szCs w:val="24"/>
          <w:lang w:eastAsia="pl-PL"/>
        </w:rPr>
        <w:t xml:space="preserve">, Priorytet FEPK.08 </w:t>
      </w:r>
      <w:r w:rsidRPr="00BC4F9C">
        <w:rPr>
          <w:rStyle w:val="Tytuksiki"/>
          <w:rFonts w:ascii="Arial" w:hAnsi="Arial" w:cs="Arial"/>
          <w:sz w:val="24"/>
          <w:szCs w:val="24"/>
        </w:rPr>
        <w:t>Rozwój Lokalny Kierowany Przez Społeczność</w:t>
      </w:r>
      <w:r w:rsidRPr="00BC4F9C">
        <w:rPr>
          <w:rFonts w:ascii="Arial" w:hAnsi="Arial" w:cs="Arial"/>
          <w:bCs/>
          <w:sz w:val="24"/>
          <w:szCs w:val="24"/>
          <w:lang w:eastAsia="pl-PL"/>
        </w:rPr>
        <w:t xml:space="preserve">, Działanie FEPK.08.03 Wsparcie jakości edukacji, współfinansowanego ze środków Unii Europejskiej w ramach Europejskiego Funduszu Społecznego </w:t>
      </w:r>
      <w:r w:rsidRPr="00BC4F9C">
        <w:rPr>
          <w:rFonts w:ascii="Arial" w:hAnsi="Arial" w:cs="Arial"/>
          <w:bCs/>
          <w:color w:val="000000" w:themeColor="text1"/>
          <w:sz w:val="24"/>
          <w:szCs w:val="24"/>
          <w:lang w:eastAsia="pl-PL"/>
        </w:rPr>
        <w:t xml:space="preserve">Plus </w:t>
      </w:r>
      <w:r w:rsidR="00BA21C5" w:rsidRPr="00BC4F9C">
        <w:rPr>
          <w:rFonts w:ascii="Arial" w:hAnsi="Arial" w:cs="Arial"/>
          <w:bCs/>
          <w:color w:val="000000" w:themeColor="text1"/>
          <w:sz w:val="24"/>
          <w:szCs w:val="24"/>
          <w:lang w:eastAsia="pl-PL"/>
        </w:rPr>
        <w:t>(EFS+)</w:t>
      </w:r>
      <w:r w:rsidR="00355538" w:rsidRPr="00BC4F9C">
        <w:rPr>
          <w:rFonts w:ascii="Arial" w:hAnsi="Arial" w:cs="Arial"/>
          <w:bCs/>
          <w:color w:val="000000" w:themeColor="text1"/>
          <w:sz w:val="24"/>
          <w:szCs w:val="24"/>
          <w:lang w:eastAsia="pl-PL"/>
        </w:rPr>
        <w:br/>
      </w:r>
      <w:bookmarkEnd w:id="2"/>
    </w:p>
    <w:p w14:paraId="10960F17" w14:textId="6B273C2C" w:rsidR="00355538" w:rsidRDefault="00355538" w:rsidP="00BC4F9C">
      <w:pPr>
        <w:pStyle w:val="Bezodstpw"/>
        <w:spacing w:line="276" w:lineRule="auto"/>
        <w:rPr>
          <w:rFonts w:ascii="Arial" w:hAnsi="Arial" w:cs="Arial"/>
          <w:color w:val="EE0000"/>
          <w:sz w:val="24"/>
          <w:szCs w:val="24"/>
        </w:rPr>
      </w:pPr>
    </w:p>
    <w:p w14:paraId="5B3C43E4" w14:textId="32056EDA" w:rsidR="00F05A1A" w:rsidRDefault="00F05A1A" w:rsidP="00BC4F9C">
      <w:pPr>
        <w:pStyle w:val="Bezodstpw"/>
        <w:spacing w:line="276" w:lineRule="auto"/>
        <w:rPr>
          <w:rFonts w:ascii="Arial" w:hAnsi="Arial" w:cs="Arial"/>
          <w:color w:val="EE0000"/>
          <w:sz w:val="24"/>
          <w:szCs w:val="24"/>
        </w:rPr>
      </w:pPr>
    </w:p>
    <w:p w14:paraId="157A5FB0" w14:textId="77777777" w:rsidR="00F05A1A" w:rsidRPr="00BC4F9C" w:rsidRDefault="00F05A1A" w:rsidP="00BC4F9C">
      <w:pPr>
        <w:pStyle w:val="Bezodstpw"/>
        <w:spacing w:line="276" w:lineRule="auto"/>
        <w:rPr>
          <w:rFonts w:ascii="Arial" w:hAnsi="Arial" w:cs="Arial"/>
          <w:color w:val="EE0000"/>
          <w:sz w:val="24"/>
          <w:szCs w:val="24"/>
        </w:rPr>
      </w:pPr>
    </w:p>
    <w:p w14:paraId="2DE720B4" w14:textId="77777777" w:rsidR="000E10CC" w:rsidRPr="00BC4F9C" w:rsidRDefault="000E10CC" w:rsidP="00BC4F9C">
      <w:pPr>
        <w:pStyle w:val="Bezodstpw"/>
        <w:spacing w:line="276" w:lineRule="auto"/>
        <w:rPr>
          <w:rFonts w:ascii="Arial" w:hAnsi="Arial" w:cs="Arial"/>
          <w:b/>
          <w:color w:val="000000"/>
          <w:sz w:val="24"/>
          <w:szCs w:val="24"/>
        </w:rPr>
      </w:pPr>
    </w:p>
    <w:p w14:paraId="6E3F7861" w14:textId="62297FEA" w:rsidR="000E10CC" w:rsidRPr="00BC4F9C" w:rsidRDefault="000E10CC" w:rsidP="00BC4F9C">
      <w:pPr>
        <w:spacing w:after="0" w:line="276" w:lineRule="auto"/>
        <w:rPr>
          <w:rFonts w:ascii="Arial" w:hAnsi="Arial" w:cs="Arial"/>
          <w:b/>
          <w:bCs/>
          <w:color w:val="000000"/>
          <w:sz w:val="24"/>
          <w:szCs w:val="24"/>
        </w:rPr>
      </w:pPr>
      <w:r w:rsidRPr="00BC4F9C">
        <w:rPr>
          <w:rFonts w:ascii="Arial" w:hAnsi="Arial" w:cs="Arial"/>
          <w:b/>
          <w:bCs/>
          <w:color w:val="000000"/>
          <w:sz w:val="24"/>
          <w:szCs w:val="24"/>
        </w:rPr>
        <w:t>§ 1</w:t>
      </w:r>
      <w:r w:rsidR="00F12A28" w:rsidRPr="00BC4F9C">
        <w:rPr>
          <w:rFonts w:ascii="Arial" w:hAnsi="Arial" w:cs="Arial"/>
          <w:b/>
          <w:bCs/>
          <w:color w:val="000000"/>
          <w:sz w:val="24"/>
          <w:szCs w:val="24"/>
        </w:rPr>
        <w:t xml:space="preserve"> </w:t>
      </w:r>
      <w:r w:rsidRPr="00BC4F9C">
        <w:rPr>
          <w:rFonts w:ascii="Arial" w:hAnsi="Arial" w:cs="Arial"/>
          <w:b/>
          <w:color w:val="000000"/>
          <w:sz w:val="24"/>
          <w:szCs w:val="24"/>
        </w:rPr>
        <w:t>Definicje</w:t>
      </w:r>
    </w:p>
    <w:p w14:paraId="13FA1C33" w14:textId="77777777" w:rsidR="000E10CC" w:rsidRPr="00BC4F9C" w:rsidRDefault="000E10CC" w:rsidP="00BC4F9C">
      <w:pPr>
        <w:spacing w:after="0" w:line="276" w:lineRule="auto"/>
        <w:rPr>
          <w:rFonts w:ascii="Arial" w:hAnsi="Arial" w:cs="Arial"/>
          <w:color w:val="000000"/>
          <w:sz w:val="24"/>
          <w:szCs w:val="24"/>
        </w:rPr>
      </w:pPr>
      <w:r w:rsidRPr="00BC4F9C">
        <w:rPr>
          <w:rFonts w:ascii="Arial" w:hAnsi="Arial" w:cs="Arial"/>
          <w:color w:val="000000"/>
          <w:sz w:val="24"/>
          <w:szCs w:val="24"/>
        </w:rPr>
        <w:t>Stosowane w treści niniejszego regulaminu pojęcia i skróty oznaczają:</w:t>
      </w:r>
    </w:p>
    <w:p w14:paraId="7D1886D9" w14:textId="486B51C5" w:rsidR="000E10CC" w:rsidRPr="00BC4F9C" w:rsidRDefault="000E10CC" w:rsidP="00BC4F9C">
      <w:pPr>
        <w:numPr>
          <w:ilvl w:val="0"/>
          <w:numId w:val="2"/>
        </w:numPr>
        <w:suppressAutoHyphens/>
        <w:autoSpaceDN w:val="0"/>
        <w:spacing w:after="0" w:line="276" w:lineRule="auto"/>
        <w:ind w:left="425" w:hanging="357"/>
        <w:textAlignment w:val="baseline"/>
        <w:rPr>
          <w:rFonts w:ascii="Arial" w:hAnsi="Arial" w:cs="Arial"/>
          <w:sz w:val="24"/>
          <w:szCs w:val="24"/>
        </w:rPr>
      </w:pPr>
      <w:r w:rsidRPr="00BC4F9C">
        <w:rPr>
          <w:rFonts w:ascii="Arial" w:hAnsi="Arial" w:cs="Arial"/>
          <w:b/>
          <w:bCs/>
          <w:sz w:val="24"/>
          <w:szCs w:val="24"/>
        </w:rPr>
        <w:t>Beneficjent/</w:t>
      </w:r>
      <w:proofErr w:type="spellStart"/>
      <w:r w:rsidRPr="00BC4F9C">
        <w:rPr>
          <w:rFonts w:ascii="Arial" w:hAnsi="Arial" w:cs="Arial"/>
          <w:b/>
          <w:bCs/>
          <w:sz w:val="24"/>
          <w:szCs w:val="24"/>
        </w:rPr>
        <w:t>Grantodawca</w:t>
      </w:r>
      <w:proofErr w:type="spellEnd"/>
      <w:r w:rsidRPr="00BC4F9C">
        <w:rPr>
          <w:rFonts w:ascii="Arial" w:hAnsi="Arial" w:cs="Arial"/>
          <w:sz w:val="24"/>
          <w:szCs w:val="24"/>
        </w:rPr>
        <w:t xml:space="preserve"> –</w:t>
      </w:r>
      <w:r w:rsidRPr="00BC4F9C">
        <w:rPr>
          <w:rFonts w:ascii="Arial" w:hAnsi="Arial" w:cs="Arial"/>
          <w:color w:val="000000"/>
          <w:sz w:val="24"/>
          <w:szCs w:val="24"/>
        </w:rPr>
        <w:t xml:space="preserve"> </w:t>
      </w:r>
      <w:r w:rsidRPr="00BC4F9C">
        <w:rPr>
          <w:rFonts w:ascii="Arial" w:eastAsia="Times New Roman" w:hAnsi="Arial" w:cs="Arial"/>
          <w:color w:val="000000"/>
          <w:spacing w:val="-6"/>
          <w:sz w:val="24"/>
          <w:szCs w:val="24"/>
          <w:lang w:eastAsia="pl-PL" w:bidi="pl-PL"/>
        </w:rPr>
        <w:t xml:space="preserve">Stowarzyszenie </w:t>
      </w:r>
      <w:r w:rsidRPr="00BC4F9C">
        <w:rPr>
          <w:rFonts w:ascii="Arial" w:eastAsia="Times New Roman" w:hAnsi="Arial" w:cs="Arial"/>
          <w:spacing w:val="-6"/>
          <w:sz w:val="24"/>
          <w:szCs w:val="24"/>
          <w:lang w:eastAsia="pl-PL" w:bidi="pl-PL"/>
        </w:rPr>
        <w:t>Lokalna Grupa Działania C.K. Podkarpacie</w:t>
      </w:r>
      <w:r w:rsidR="00B65F71" w:rsidRPr="00BC4F9C">
        <w:rPr>
          <w:rFonts w:ascii="Arial" w:eastAsia="Times New Roman" w:hAnsi="Arial" w:cs="Arial"/>
          <w:bCs/>
          <w:spacing w:val="-6"/>
          <w:sz w:val="24"/>
          <w:szCs w:val="24"/>
          <w:lang w:eastAsia="pl-PL" w:bidi="pl-PL"/>
        </w:rPr>
        <w:t>;</w:t>
      </w:r>
      <w:r w:rsidRPr="00BC4F9C">
        <w:rPr>
          <w:rFonts w:ascii="Arial" w:eastAsia="Times New Roman" w:hAnsi="Arial" w:cs="Arial"/>
          <w:bCs/>
          <w:spacing w:val="-6"/>
          <w:sz w:val="24"/>
          <w:szCs w:val="24"/>
          <w:lang w:eastAsia="pl-PL" w:bidi="pl-PL"/>
        </w:rPr>
        <w:t xml:space="preserve"> </w:t>
      </w:r>
    </w:p>
    <w:p w14:paraId="30FA271F" w14:textId="77777777" w:rsidR="000E10CC" w:rsidRPr="00BC4F9C" w:rsidRDefault="000E10CC" w:rsidP="00BC4F9C">
      <w:pPr>
        <w:numPr>
          <w:ilvl w:val="0"/>
          <w:numId w:val="2"/>
        </w:numPr>
        <w:suppressAutoHyphens/>
        <w:autoSpaceDN w:val="0"/>
        <w:spacing w:after="0" w:line="276" w:lineRule="auto"/>
        <w:ind w:left="425" w:hanging="357"/>
        <w:textAlignment w:val="baseline"/>
        <w:rPr>
          <w:rFonts w:ascii="Arial" w:hAnsi="Arial" w:cs="Arial"/>
          <w:color w:val="000000"/>
          <w:sz w:val="24"/>
          <w:szCs w:val="24"/>
        </w:rPr>
      </w:pPr>
      <w:r w:rsidRPr="00BC4F9C">
        <w:rPr>
          <w:rFonts w:ascii="Arial" w:hAnsi="Arial" w:cs="Arial"/>
          <w:b/>
          <w:bCs/>
          <w:sz w:val="24"/>
          <w:szCs w:val="24"/>
        </w:rPr>
        <w:t>CST 2021</w:t>
      </w:r>
      <w:r w:rsidRPr="00BC4F9C">
        <w:rPr>
          <w:rFonts w:ascii="Arial" w:hAnsi="Arial" w:cs="Arial"/>
          <w:sz w:val="24"/>
          <w:szCs w:val="24"/>
        </w:rPr>
        <w:t xml:space="preserve"> – Centralny system teleinformatyczny (CST 2021) wykorzystywany </w:t>
      </w:r>
      <w:r w:rsidRPr="00BC4F9C">
        <w:rPr>
          <w:rFonts w:ascii="Arial" w:hAnsi="Arial" w:cs="Arial"/>
          <w:sz w:val="24"/>
          <w:szCs w:val="24"/>
        </w:rPr>
        <w:br/>
        <w:t>w procesie rozliczania projektu grantowego oraz komunikowania się z Instytucją Zarządzającą, zapewniany przez ministra właściwego do spraw rozwoju regionalnego.</w:t>
      </w:r>
    </w:p>
    <w:p w14:paraId="07BBA682" w14:textId="685FCAC5" w:rsidR="000E10CC" w:rsidRPr="00BC4F9C" w:rsidRDefault="000E10CC" w:rsidP="00BC4F9C">
      <w:pPr>
        <w:numPr>
          <w:ilvl w:val="0"/>
          <w:numId w:val="2"/>
        </w:numPr>
        <w:suppressAutoHyphens/>
        <w:autoSpaceDN w:val="0"/>
        <w:spacing w:after="0" w:line="276" w:lineRule="auto"/>
        <w:ind w:left="425" w:hanging="357"/>
        <w:textAlignment w:val="baseline"/>
        <w:rPr>
          <w:rFonts w:ascii="Arial" w:hAnsi="Arial" w:cs="Arial"/>
          <w:color w:val="000000"/>
          <w:sz w:val="24"/>
          <w:szCs w:val="24"/>
        </w:rPr>
      </w:pPr>
      <w:r w:rsidRPr="00BC4F9C">
        <w:rPr>
          <w:rFonts w:ascii="Arial" w:hAnsi="Arial" w:cs="Arial"/>
          <w:b/>
          <w:bCs/>
          <w:sz w:val="24"/>
          <w:szCs w:val="24"/>
        </w:rPr>
        <w:t xml:space="preserve">Deklaracja udziału w projekcie </w:t>
      </w:r>
      <w:r w:rsidRPr="00BC4F9C">
        <w:rPr>
          <w:rFonts w:ascii="Arial" w:hAnsi="Arial" w:cs="Arial"/>
          <w:color w:val="000000"/>
          <w:sz w:val="24"/>
          <w:szCs w:val="24"/>
        </w:rPr>
        <w:t xml:space="preserve">– </w:t>
      </w:r>
      <w:r w:rsidR="00AD5084" w:rsidRPr="00BC4F9C">
        <w:rPr>
          <w:rFonts w:ascii="Arial" w:hAnsi="Arial" w:cs="Arial"/>
          <w:sz w:val="24"/>
          <w:szCs w:val="24"/>
        </w:rPr>
        <w:t xml:space="preserve">dokument wg wzoru stanowiącego załącznik nr 2 do Regulaminu, w którym uczennica/uczeń potwierdza wolę uczestnictwa </w:t>
      </w:r>
      <w:r w:rsidR="00F12A28" w:rsidRPr="00BC4F9C">
        <w:rPr>
          <w:rFonts w:ascii="Arial" w:hAnsi="Arial" w:cs="Arial"/>
          <w:sz w:val="24"/>
          <w:szCs w:val="24"/>
        </w:rPr>
        <w:t xml:space="preserve">        </w:t>
      </w:r>
      <w:r w:rsidR="00AD5084" w:rsidRPr="00BC4F9C">
        <w:rPr>
          <w:rFonts w:ascii="Arial" w:hAnsi="Arial" w:cs="Arial"/>
          <w:sz w:val="24"/>
          <w:szCs w:val="24"/>
        </w:rPr>
        <w:t xml:space="preserve">w projekcie, akceptuje warunki udziału w projekcie, w tym zasady rekrutacji oraz obowiązki uczestnika projektu, a także potwierdza prawdziwość danych podanych w dokumentach projektowych. Z chwilą podpisania deklaracji udziału </w:t>
      </w:r>
      <w:r w:rsidR="00F12A28" w:rsidRPr="00BC4F9C">
        <w:rPr>
          <w:rFonts w:ascii="Arial" w:hAnsi="Arial" w:cs="Arial"/>
          <w:sz w:val="24"/>
          <w:szCs w:val="24"/>
        </w:rPr>
        <w:t xml:space="preserve">            </w:t>
      </w:r>
      <w:r w:rsidR="00AD5084" w:rsidRPr="00BC4F9C">
        <w:rPr>
          <w:rFonts w:ascii="Arial" w:hAnsi="Arial" w:cs="Arial"/>
          <w:sz w:val="24"/>
          <w:szCs w:val="24"/>
        </w:rPr>
        <w:t>w projekcie Kandydat staje się Uczestnikiem projektu.</w:t>
      </w:r>
    </w:p>
    <w:p w14:paraId="44EF7F53" w14:textId="77777777" w:rsidR="000E10CC" w:rsidRPr="00BC4F9C" w:rsidRDefault="000E10CC" w:rsidP="00BC4F9C">
      <w:pPr>
        <w:numPr>
          <w:ilvl w:val="0"/>
          <w:numId w:val="2"/>
        </w:numPr>
        <w:suppressAutoHyphens/>
        <w:autoSpaceDN w:val="0"/>
        <w:spacing w:after="0" w:line="276" w:lineRule="auto"/>
        <w:ind w:left="426"/>
        <w:textAlignment w:val="baseline"/>
        <w:rPr>
          <w:rFonts w:ascii="Arial" w:hAnsi="Arial" w:cs="Arial"/>
          <w:color w:val="000000"/>
          <w:sz w:val="24"/>
          <w:szCs w:val="24"/>
        </w:rPr>
      </w:pPr>
      <w:r w:rsidRPr="00BC4F9C">
        <w:rPr>
          <w:rFonts w:ascii="Arial" w:hAnsi="Arial" w:cs="Arial"/>
          <w:b/>
          <w:bCs/>
          <w:sz w:val="24"/>
          <w:szCs w:val="24"/>
        </w:rPr>
        <w:t xml:space="preserve">Edukacja </w:t>
      </w:r>
      <w:proofErr w:type="spellStart"/>
      <w:r w:rsidRPr="00BC4F9C">
        <w:rPr>
          <w:rFonts w:ascii="Arial" w:hAnsi="Arial" w:cs="Arial"/>
          <w:b/>
          <w:bCs/>
          <w:sz w:val="24"/>
          <w:szCs w:val="24"/>
        </w:rPr>
        <w:t>pozaformalna</w:t>
      </w:r>
      <w:proofErr w:type="spellEnd"/>
      <w:r w:rsidRPr="00BC4F9C">
        <w:rPr>
          <w:rFonts w:ascii="Arial" w:hAnsi="Arial" w:cs="Arial"/>
          <w:sz w:val="24"/>
          <w:szCs w:val="24"/>
        </w:rPr>
        <w:t xml:space="preserve"> – kształcenie i szkolenie realizowane w ramach programów, które nie prowadzi do uzyskania kwalifikacji pełnych lub kwalifikacji, </w:t>
      </w:r>
      <w:r w:rsidRPr="00BC4F9C">
        <w:rPr>
          <w:rFonts w:ascii="Arial" w:hAnsi="Arial" w:cs="Arial"/>
          <w:sz w:val="24"/>
          <w:szCs w:val="24"/>
        </w:rPr>
        <w:br/>
        <w:t>o których mowa w art. 2 pkt. 2 Ustawy z dnia 22 grudnia 2015 r. o Zintegrowanym Systemie Kwalifikacji;</w:t>
      </w:r>
    </w:p>
    <w:p w14:paraId="32F4728A" w14:textId="77777777" w:rsidR="000E10CC" w:rsidRPr="00BC4F9C" w:rsidRDefault="000E10CC" w:rsidP="00BC4F9C">
      <w:pPr>
        <w:numPr>
          <w:ilvl w:val="0"/>
          <w:numId w:val="2"/>
        </w:numPr>
        <w:suppressAutoHyphens/>
        <w:autoSpaceDN w:val="0"/>
        <w:spacing w:after="0" w:line="276" w:lineRule="auto"/>
        <w:ind w:left="426"/>
        <w:textAlignment w:val="baseline"/>
        <w:rPr>
          <w:rFonts w:ascii="Arial" w:hAnsi="Arial" w:cs="Arial"/>
          <w:color w:val="000000"/>
          <w:sz w:val="24"/>
          <w:szCs w:val="24"/>
        </w:rPr>
      </w:pPr>
      <w:r w:rsidRPr="00BC4F9C">
        <w:rPr>
          <w:rFonts w:ascii="Arial" w:hAnsi="Arial" w:cs="Arial"/>
          <w:b/>
          <w:bCs/>
          <w:sz w:val="24"/>
          <w:szCs w:val="24"/>
        </w:rPr>
        <w:t>EFS+</w:t>
      </w:r>
      <w:r w:rsidRPr="00BC4F9C">
        <w:rPr>
          <w:rFonts w:ascii="Arial" w:hAnsi="Arial" w:cs="Arial"/>
          <w:sz w:val="24"/>
          <w:szCs w:val="24"/>
        </w:rPr>
        <w:t xml:space="preserve"> – Europejski Fundusz Społeczny Plus.</w:t>
      </w:r>
    </w:p>
    <w:p w14:paraId="66DAD460" w14:textId="77777777" w:rsidR="000E10CC" w:rsidRPr="00BC4F9C" w:rsidRDefault="000E10CC" w:rsidP="00BC4F9C">
      <w:pPr>
        <w:numPr>
          <w:ilvl w:val="0"/>
          <w:numId w:val="2"/>
        </w:numPr>
        <w:suppressAutoHyphens/>
        <w:autoSpaceDN w:val="0"/>
        <w:spacing w:after="0" w:line="276" w:lineRule="auto"/>
        <w:ind w:left="426"/>
        <w:textAlignment w:val="baseline"/>
        <w:rPr>
          <w:rFonts w:ascii="Arial" w:hAnsi="Arial" w:cs="Arial"/>
          <w:color w:val="000000"/>
          <w:sz w:val="24"/>
          <w:szCs w:val="24"/>
        </w:rPr>
      </w:pPr>
      <w:r w:rsidRPr="00BC4F9C">
        <w:rPr>
          <w:rFonts w:ascii="Arial" w:hAnsi="Arial" w:cs="Arial"/>
          <w:b/>
          <w:bCs/>
          <w:sz w:val="24"/>
          <w:szCs w:val="24"/>
        </w:rPr>
        <w:t xml:space="preserve">FEP </w:t>
      </w:r>
      <w:r w:rsidRPr="00BC4F9C">
        <w:rPr>
          <w:rFonts w:ascii="Arial" w:hAnsi="Arial" w:cs="Arial"/>
          <w:sz w:val="24"/>
          <w:szCs w:val="24"/>
        </w:rPr>
        <w:t>– Program regionalny Fundusze Europejskie dla Podkarpacia 2021-2027;</w:t>
      </w:r>
    </w:p>
    <w:p w14:paraId="583505BC" w14:textId="77777777" w:rsidR="00D20C73" w:rsidRDefault="000E10CC" w:rsidP="00D20C73">
      <w:pPr>
        <w:numPr>
          <w:ilvl w:val="0"/>
          <w:numId w:val="2"/>
        </w:numPr>
        <w:suppressAutoHyphens/>
        <w:autoSpaceDN w:val="0"/>
        <w:spacing w:after="0" w:line="276" w:lineRule="auto"/>
        <w:ind w:left="426"/>
        <w:textAlignment w:val="baseline"/>
        <w:rPr>
          <w:rFonts w:ascii="Arial" w:hAnsi="Arial" w:cs="Arial"/>
          <w:color w:val="000000"/>
          <w:sz w:val="24"/>
          <w:szCs w:val="24"/>
        </w:rPr>
      </w:pPr>
      <w:r w:rsidRPr="00BC4F9C">
        <w:rPr>
          <w:rFonts w:ascii="Arial" w:hAnsi="Arial" w:cs="Arial"/>
          <w:b/>
          <w:bCs/>
          <w:color w:val="000000"/>
          <w:sz w:val="24"/>
          <w:szCs w:val="24"/>
        </w:rPr>
        <w:lastRenderedPageBreak/>
        <w:t>Grant</w:t>
      </w:r>
      <w:r w:rsidRPr="00BC4F9C">
        <w:rPr>
          <w:rFonts w:ascii="Arial" w:hAnsi="Arial" w:cs="Arial"/>
          <w:b/>
          <w:bCs/>
          <w:sz w:val="24"/>
          <w:szCs w:val="24"/>
        </w:rPr>
        <w:t xml:space="preserve"> </w:t>
      </w:r>
      <w:r w:rsidRPr="00BC4F9C">
        <w:rPr>
          <w:rFonts w:ascii="Arial" w:hAnsi="Arial" w:cs="Arial"/>
          <w:sz w:val="24"/>
          <w:szCs w:val="24"/>
        </w:rPr>
        <w:t xml:space="preserve">– </w:t>
      </w:r>
      <w:r w:rsidRPr="00BC4F9C">
        <w:rPr>
          <w:rFonts w:ascii="Arial" w:hAnsi="Arial" w:cs="Arial"/>
          <w:color w:val="000000"/>
          <w:sz w:val="24"/>
          <w:szCs w:val="24"/>
        </w:rPr>
        <w:t xml:space="preserve">środki finansowe, które beneficjent powierzył </w:t>
      </w:r>
      <w:proofErr w:type="spellStart"/>
      <w:r w:rsidRPr="00BC4F9C">
        <w:rPr>
          <w:rFonts w:ascii="Arial" w:hAnsi="Arial" w:cs="Arial"/>
          <w:color w:val="000000"/>
          <w:sz w:val="24"/>
          <w:szCs w:val="24"/>
        </w:rPr>
        <w:t>grantobiorcy</w:t>
      </w:r>
      <w:proofErr w:type="spellEnd"/>
      <w:r w:rsidRPr="00BC4F9C">
        <w:rPr>
          <w:rFonts w:ascii="Arial" w:hAnsi="Arial" w:cs="Arial"/>
          <w:color w:val="000000"/>
          <w:sz w:val="24"/>
          <w:szCs w:val="24"/>
        </w:rPr>
        <w:t>, na realizację projektu (zadania) służącego osiągnięciu celu projektu grantowego.</w:t>
      </w:r>
    </w:p>
    <w:p w14:paraId="44929CDD" w14:textId="596FD79E" w:rsidR="00D20C73" w:rsidRPr="00D20C73" w:rsidRDefault="000E10CC" w:rsidP="00D20C73">
      <w:pPr>
        <w:numPr>
          <w:ilvl w:val="0"/>
          <w:numId w:val="2"/>
        </w:numPr>
        <w:suppressAutoHyphens/>
        <w:autoSpaceDN w:val="0"/>
        <w:spacing w:after="0" w:line="276" w:lineRule="auto"/>
        <w:ind w:left="426"/>
        <w:textAlignment w:val="baseline"/>
        <w:rPr>
          <w:rFonts w:ascii="Arial" w:hAnsi="Arial" w:cs="Arial"/>
          <w:color w:val="000000"/>
          <w:sz w:val="24"/>
          <w:szCs w:val="24"/>
        </w:rPr>
      </w:pPr>
      <w:proofErr w:type="spellStart"/>
      <w:r w:rsidRPr="00D20C73">
        <w:rPr>
          <w:rFonts w:ascii="Arial" w:hAnsi="Arial" w:cs="Arial"/>
          <w:b/>
          <w:bCs/>
          <w:sz w:val="24"/>
          <w:szCs w:val="24"/>
        </w:rPr>
        <w:t>Grantobiorca</w:t>
      </w:r>
      <w:proofErr w:type="spellEnd"/>
      <w:r w:rsidRPr="00D20C73">
        <w:rPr>
          <w:rFonts w:ascii="Arial" w:hAnsi="Arial" w:cs="Arial"/>
          <w:b/>
          <w:bCs/>
          <w:sz w:val="24"/>
          <w:szCs w:val="24"/>
        </w:rPr>
        <w:t>/Organizator</w:t>
      </w:r>
      <w:r w:rsidRPr="00D20C73">
        <w:rPr>
          <w:rFonts w:ascii="Arial" w:hAnsi="Arial" w:cs="Arial"/>
          <w:sz w:val="24"/>
          <w:szCs w:val="24"/>
        </w:rPr>
        <w:t xml:space="preserve"> – </w:t>
      </w:r>
      <w:r w:rsidR="00665B95" w:rsidRPr="00D20C73">
        <w:rPr>
          <w:rFonts w:ascii="Arial" w:hAnsi="Arial" w:cs="Arial"/>
          <w:sz w:val="24"/>
          <w:szCs w:val="24"/>
        </w:rPr>
        <w:t xml:space="preserve">Ochotnicza Straż Pożarna w </w:t>
      </w:r>
      <w:r w:rsidR="00D20C73" w:rsidRPr="00D20C73">
        <w:rPr>
          <w:rFonts w:ascii="Arial" w:hAnsi="Arial" w:cs="Arial"/>
          <w:sz w:val="24"/>
          <w:szCs w:val="24"/>
        </w:rPr>
        <w:t>Jaworniku</w:t>
      </w:r>
      <w:r w:rsidR="00755DAB">
        <w:rPr>
          <w:rFonts w:ascii="Arial" w:hAnsi="Arial" w:cs="Arial"/>
          <w:sz w:val="24"/>
          <w:szCs w:val="24"/>
        </w:rPr>
        <w:t xml:space="preserve">, adres: </w:t>
      </w:r>
      <w:r w:rsidRPr="00D20C73">
        <w:rPr>
          <w:rFonts w:ascii="Arial" w:hAnsi="Arial" w:cs="Arial"/>
          <w:sz w:val="24"/>
          <w:szCs w:val="24"/>
        </w:rPr>
        <w:t xml:space="preserve"> </w:t>
      </w:r>
      <w:r w:rsidR="00D20C73" w:rsidRPr="00D20C73">
        <w:rPr>
          <w:rFonts w:ascii="Arial" w:hAnsi="Arial" w:cs="Arial"/>
          <w:sz w:val="24"/>
          <w:szCs w:val="24"/>
        </w:rPr>
        <w:t>Jawornik 269</w:t>
      </w:r>
      <w:r w:rsidR="008A478F" w:rsidRPr="00D20C73">
        <w:rPr>
          <w:rFonts w:ascii="Arial" w:hAnsi="Arial" w:cs="Arial"/>
          <w:sz w:val="24"/>
          <w:szCs w:val="24"/>
        </w:rPr>
        <w:t>,</w:t>
      </w:r>
      <w:r w:rsidR="00665B95" w:rsidRPr="00D20C73">
        <w:rPr>
          <w:rFonts w:ascii="Arial" w:hAnsi="Arial" w:cs="Arial"/>
          <w:sz w:val="24"/>
          <w:szCs w:val="24"/>
        </w:rPr>
        <w:t xml:space="preserve"> </w:t>
      </w:r>
      <w:r w:rsidR="008A478F" w:rsidRPr="00D20C73">
        <w:rPr>
          <w:rFonts w:ascii="Arial" w:hAnsi="Arial" w:cs="Arial"/>
          <w:sz w:val="24"/>
          <w:szCs w:val="24"/>
        </w:rPr>
        <w:t>38-</w:t>
      </w:r>
      <w:r w:rsidR="00D20C73" w:rsidRPr="00D20C73">
        <w:rPr>
          <w:rFonts w:ascii="Arial" w:hAnsi="Arial" w:cs="Arial"/>
          <w:sz w:val="24"/>
          <w:szCs w:val="24"/>
        </w:rPr>
        <w:t>114</w:t>
      </w:r>
      <w:r w:rsidR="00D41149" w:rsidRPr="00D20C73">
        <w:rPr>
          <w:rFonts w:ascii="Arial" w:hAnsi="Arial" w:cs="Arial"/>
          <w:sz w:val="24"/>
          <w:szCs w:val="24"/>
        </w:rPr>
        <w:t xml:space="preserve"> </w:t>
      </w:r>
      <w:r w:rsidR="00D20C73" w:rsidRPr="00D20C73">
        <w:rPr>
          <w:rFonts w:ascii="Arial" w:hAnsi="Arial" w:cs="Arial"/>
          <w:sz w:val="24"/>
          <w:szCs w:val="24"/>
        </w:rPr>
        <w:t>Niebylec</w:t>
      </w:r>
      <w:r w:rsidRPr="00D20C73">
        <w:rPr>
          <w:rFonts w:ascii="Arial" w:hAnsi="Arial" w:cs="Arial"/>
          <w:sz w:val="24"/>
          <w:szCs w:val="24"/>
        </w:rPr>
        <w:t xml:space="preserve">, NIP </w:t>
      </w:r>
      <w:r w:rsidR="00D20C73" w:rsidRPr="00D20C73">
        <w:rPr>
          <w:rFonts w:ascii="Arial" w:hAnsi="Arial" w:cs="Arial"/>
          <w:sz w:val="24"/>
          <w:szCs w:val="24"/>
        </w:rPr>
        <w:t>8191550080</w:t>
      </w:r>
      <w:r w:rsidRPr="00D20C73">
        <w:rPr>
          <w:rFonts w:ascii="Arial" w:hAnsi="Arial" w:cs="Arial"/>
          <w:sz w:val="24"/>
          <w:szCs w:val="24"/>
        </w:rPr>
        <w:t>,</w:t>
      </w:r>
      <w:r w:rsidRPr="00D20C73">
        <w:rPr>
          <w:rFonts w:ascii="Arial" w:hAnsi="Arial" w:cs="Arial"/>
          <w:color w:val="EE0000"/>
          <w:sz w:val="24"/>
          <w:szCs w:val="24"/>
        </w:rPr>
        <w:t xml:space="preserve"> </w:t>
      </w:r>
      <w:r w:rsidRPr="00D20C73">
        <w:rPr>
          <w:rFonts w:ascii="Arial" w:hAnsi="Arial" w:cs="Arial"/>
          <w:sz w:val="24"/>
          <w:szCs w:val="24"/>
        </w:rPr>
        <w:t>realizująca projekt pn</w:t>
      </w:r>
      <w:r w:rsidRPr="00D20C73">
        <w:rPr>
          <w:rFonts w:ascii="Arial" w:hAnsi="Arial" w:cs="Arial"/>
          <w:b/>
          <w:bCs/>
          <w:sz w:val="24"/>
          <w:szCs w:val="24"/>
        </w:rPr>
        <w:t xml:space="preserve">. </w:t>
      </w:r>
      <w:r w:rsidR="00D20C73" w:rsidRPr="00D20C73">
        <w:rPr>
          <w:rFonts w:ascii="Arial" w:hAnsi="Arial" w:cs="Arial"/>
          <w:kern w:val="0"/>
          <w:sz w:val="24"/>
          <w:szCs w:val="24"/>
          <w14:ligatures w14:val="none"/>
        </w:rPr>
        <w:t xml:space="preserve">Zajęcia z nauki programowania w środowisku </w:t>
      </w:r>
      <w:proofErr w:type="spellStart"/>
      <w:r w:rsidR="00D20C73" w:rsidRPr="00D20C73">
        <w:rPr>
          <w:rFonts w:ascii="Arial" w:hAnsi="Arial" w:cs="Arial"/>
          <w:kern w:val="0"/>
          <w:sz w:val="24"/>
          <w:szCs w:val="24"/>
          <w14:ligatures w14:val="none"/>
        </w:rPr>
        <w:t>Minecraft</w:t>
      </w:r>
      <w:proofErr w:type="spellEnd"/>
      <w:r w:rsidR="00D20C73" w:rsidRPr="00D20C73">
        <w:rPr>
          <w:rFonts w:ascii="Arial" w:hAnsi="Arial" w:cs="Arial"/>
          <w:kern w:val="0"/>
          <w:sz w:val="24"/>
          <w:szCs w:val="24"/>
          <w14:ligatures w14:val="none"/>
        </w:rPr>
        <w:t xml:space="preserve"> </w:t>
      </w:r>
      <w:proofErr w:type="spellStart"/>
      <w:r w:rsidR="00D20C73" w:rsidRPr="00D20C73">
        <w:rPr>
          <w:rFonts w:ascii="Arial" w:hAnsi="Arial" w:cs="Arial"/>
          <w:kern w:val="0"/>
          <w:sz w:val="24"/>
          <w:szCs w:val="24"/>
          <w14:ligatures w14:val="none"/>
        </w:rPr>
        <w:t>Education</w:t>
      </w:r>
      <w:proofErr w:type="spellEnd"/>
      <w:r w:rsidR="00D20C73" w:rsidRPr="00D20C73">
        <w:rPr>
          <w:rFonts w:ascii="Arial" w:hAnsi="Arial" w:cs="Arial"/>
          <w:kern w:val="0"/>
          <w:sz w:val="24"/>
          <w:szCs w:val="24"/>
          <w14:ligatures w14:val="none"/>
        </w:rPr>
        <w:t xml:space="preserve"> Edition dla uczniów szkół podstawowych  z Gminy Niebylec</w:t>
      </w:r>
      <w:r w:rsidR="00D20C73" w:rsidRPr="00D20C73">
        <w:rPr>
          <w:rFonts w:ascii="Arial" w:hAnsi="Arial" w:cs="Arial"/>
          <w:sz w:val="24"/>
          <w:szCs w:val="24"/>
        </w:rPr>
        <w:t xml:space="preserve"> (zadanie nr 2)</w:t>
      </w:r>
      <w:r w:rsidR="00D20C73">
        <w:rPr>
          <w:rFonts w:ascii="Arial" w:hAnsi="Arial" w:cs="Arial"/>
          <w:sz w:val="24"/>
          <w:szCs w:val="24"/>
        </w:rPr>
        <w:t>;</w:t>
      </w:r>
    </w:p>
    <w:p w14:paraId="09E87B0D" w14:textId="28BDEDF1" w:rsidR="000E10CC" w:rsidRPr="00BC4F9C" w:rsidRDefault="004720B5" w:rsidP="00BC4F9C">
      <w:pPr>
        <w:numPr>
          <w:ilvl w:val="0"/>
          <w:numId w:val="2"/>
        </w:numPr>
        <w:suppressAutoHyphens/>
        <w:autoSpaceDN w:val="0"/>
        <w:spacing w:after="0" w:line="276" w:lineRule="auto"/>
        <w:ind w:left="426"/>
        <w:textAlignment w:val="baseline"/>
        <w:rPr>
          <w:rFonts w:ascii="Arial" w:hAnsi="Arial" w:cs="Arial"/>
          <w:color w:val="000000"/>
          <w:sz w:val="24"/>
          <w:szCs w:val="24"/>
        </w:rPr>
      </w:pPr>
      <w:r>
        <w:rPr>
          <w:rFonts w:ascii="Arial" w:hAnsi="Arial" w:cs="Arial"/>
          <w:b/>
          <w:bCs/>
          <w:sz w:val="24"/>
          <w:szCs w:val="24"/>
        </w:rPr>
        <w:t xml:space="preserve"> </w:t>
      </w:r>
      <w:r w:rsidR="000E10CC" w:rsidRPr="00BC4F9C">
        <w:rPr>
          <w:rFonts w:ascii="Arial" w:hAnsi="Arial" w:cs="Arial"/>
          <w:b/>
          <w:color w:val="000000"/>
          <w:sz w:val="24"/>
          <w:szCs w:val="24"/>
        </w:rPr>
        <w:t xml:space="preserve">Kandydat </w:t>
      </w:r>
      <w:r w:rsidR="000E10CC" w:rsidRPr="00BC4F9C">
        <w:rPr>
          <w:rFonts w:ascii="Arial" w:hAnsi="Arial" w:cs="Arial"/>
          <w:color w:val="000000"/>
          <w:sz w:val="24"/>
          <w:szCs w:val="24"/>
        </w:rPr>
        <w:t xml:space="preserve">– </w:t>
      </w:r>
      <w:r w:rsidR="000E10CC" w:rsidRPr="00BC4F9C">
        <w:rPr>
          <w:rFonts w:ascii="Arial" w:hAnsi="Arial" w:cs="Arial"/>
          <w:bCs/>
          <w:color w:val="000000"/>
          <w:sz w:val="24"/>
          <w:szCs w:val="24"/>
        </w:rPr>
        <w:t xml:space="preserve">uczennica/uczeń zainteresowana/zainteresowany udziałem </w:t>
      </w:r>
      <w:r w:rsidR="00AD5084" w:rsidRPr="00BC4F9C">
        <w:rPr>
          <w:rFonts w:ascii="Arial" w:hAnsi="Arial" w:cs="Arial"/>
          <w:bCs/>
          <w:color w:val="000000"/>
          <w:sz w:val="24"/>
          <w:szCs w:val="24"/>
        </w:rPr>
        <w:br/>
      </w:r>
      <w:r>
        <w:rPr>
          <w:rFonts w:ascii="Arial" w:hAnsi="Arial" w:cs="Arial"/>
          <w:bCs/>
          <w:color w:val="000000"/>
          <w:sz w:val="24"/>
          <w:szCs w:val="24"/>
        </w:rPr>
        <w:t xml:space="preserve"> </w:t>
      </w:r>
      <w:r w:rsidR="000E10CC" w:rsidRPr="00BC4F9C">
        <w:rPr>
          <w:rFonts w:ascii="Arial" w:hAnsi="Arial" w:cs="Arial"/>
          <w:bCs/>
          <w:color w:val="000000"/>
          <w:sz w:val="24"/>
          <w:szCs w:val="24"/>
        </w:rPr>
        <w:t xml:space="preserve">w projekcie, która/który złożyła/złożył formularz </w:t>
      </w:r>
      <w:r w:rsidR="003415ED" w:rsidRPr="00BC4F9C">
        <w:rPr>
          <w:rFonts w:ascii="Arial" w:hAnsi="Arial" w:cs="Arial"/>
          <w:bCs/>
          <w:color w:val="000000"/>
          <w:sz w:val="24"/>
          <w:szCs w:val="24"/>
        </w:rPr>
        <w:t>zgłoszeniowy</w:t>
      </w:r>
      <w:r w:rsidR="000E10CC" w:rsidRPr="00BC4F9C">
        <w:rPr>
          <w:rFonts w:ascii="Arial" w:hAnsi="Arial" w:cs="Arial"/>
          <w:bCs/>
          <w:color w:val="000000"/>
          <w:sz w:val="24"/>
          <w:szCs w:val="24"/>
        </w:rPr>
        <w:t xml:space="preserve"> do projektu.</w:t>
      </w:r>
    </w:p>
    <w:p w14:paraId="0FCAD849" w14:textId="1C73CC5D" w:rsidR="009E75C6" w:rsidRPr="00BC4F9C" w:rsidRDefault="009E75C6" w:rsidP="00BC4F9C">
      <w:pPr>
        <w:pStyle w:val="NormalnyWeb"/>
        <w:numPr>
          <w:ilvl w:val="0"/>
          <w:numId w:val="2"/>
        </w:numPr>
        <w:spacing w:line="276" w:lineRule="auto"/>
        <w:rPr>
          <w:rFonts w:ascii="Arial" w:hAnsi="Arial" w:cs="Arial"/>
          <w:color w:val="000000" w:themeColor="text1"/>
        </w:rPr>
      </w:pPr>
      <w:r w:rsidRPr="00BC4F9C">
        <w:rPr>
          <w:rStyle w:val="Pogrubienie"/>
          <w:rFonts w:ascii="Arial" w:eastAsiaTheme="majorEastAsia" w:hAnsi="Arial" w:cs="Arial"/>
          <w:color w:val="000000" w:themeColor="text1"/>
        </w:rPr>
        <w:t>Kompetencje</w:t>
      </w:r>
      <w:r w:rsidRPr="00BC4F9C">
        <w:rPr>
          <w:rFonts w:ascii="Arial" w:hAnsi="Arial" w:cs="Arial"/>
          <w:color w:val="000000" w:themeColor="text1"/>
        </w:rPr>
        <w:t xml:space="preserve"> – wyodrębnione zestawy efektów uczenia się/kształcenia, które zostały sprawdzone w procesie walidacji sposób zgodny z wymaganiami ustalonymi dla danej kompetencji, odnoszącymi się w szczególności do składających się na nią efektów uczenia się. Fakt nabycia kompetencji jest weryfikowany w ramach etapów wskazanych w Liście Wskaźników Kluczowych 2021-2027 EFS+;</w:t>
      </w:r>
    </w:p>
    <w:p w14:paraId="73D817CC" w14:textId="74994FAD" w:rsidR="009E75C6" w:rsidRPr="00BC4F9C" w:rsidRDefault="009E75C6" w:rsidP="00BC4F9C">
      <w:pPr>
        <w:pStyle w:val="NormalnyWeb"/>
        <w:numPr>
          <w:ilvl w:val="0"/>
          <w:numId w:val="2"/>
        </w:numPr>
        <w:spacing w:line="276" w:lineRule="auto"/>
        <w:rPr>
          <w:rFonts w:ascii="Arial" w:hAnsi="Arial" w:cs="Arial"/>
          <w:color w:val="000000" w:themeColor="text1"/>
        </w:rPr>
      </w:pPr>
      <w:r w:rsidRPr="00BC4F9C">
        <w:rPr>
          <w:rStyle w:val="Pogrubienie"/>
          <w:rFonts w:ascii="Arial" w:eastAsiaTheme="majorEastAsia" w:hAnsi="Arial" w:cs="Arial"/>
          <w:color w:val="000000" w:themeColor="text1"/>
        </w:rPr>
        <w:t xml:space="preserve">Kompetencje kluczowe </w:t>
      </w:r>
      <w:r w:rsidRPr="00BC4F9C">
        <w:rPr>
          <w:rFonts w:ascii="Arial" w:hAnsi="Arial" w:cs="Arial"/>
          <w:color w:val="000000" w:themeColor="text1"/>
        </w:rPr>
        <w:t>– połączenie wiedzy, umiejętności i postaw, przy czym: na wiedzę składają się fakty i liczby, pojęcia, idee i teorie, które są już ugruntowane i pomagają zrozumieć określoną dziedzinę lub zagadnienie; umiejętności definiuje się, jako zdolność i możliwość realizacji procesów i korzystania z istniejącej wiedzy do osiągania wyników; postawy opisują gotowość i skłonność do działania lub reagowania na idee, osoby i sytuacje (Zalecenie Rady UE z dnia 22 maja 2018 r. w sprawie kompetencji kluczowych w procesie uczenia się przez całe życie (2018/C 189/01));</w:t>
      </w:r>
    </w:p>
    <w:p w14:paraId="4A7BF09F" w14:textId="116217F0" w:rsidR="009E75C6" w:rsidRPr="00BC4F9C" w:rsidRDefault="009E75C6" w:rsidP="00BC4F9C">
      <w:pPr>
        <w:pStyle w:val="NormalnyWeb"/>
        <w:numPr>
          <w:ilvl w:val="0"/>
          <w:numId w:val="2"/>
        </w:numPr>
        <w:spacing w:line="276" w:lineRule="auto"/>
        <w:rPr>
          <w:rFonts w:ascii="Arial" w:hAnsi="Arial" w:cs="Arial"/>
          <w:color w:val="000000" w:themeColor="text1"/>
        </w:rPr>
      </w:pPr>
      <w:r w:rsidRPr="00BC4F9C">
        <w:rPr>
          <w:rFonts w:ascii="Arial" w:hAnsi="Arial" w:cs="Arial"/>
          <w:b/>
          <w:bCs/>
          <w:color w:val="000000" w:themeColor="text1"/>
        </w:rPr>
        <w:t xml:space="preserve">Kwalifikacje  - </w:t>
      </w:r>
      <w:r w:rsidRPr="00BC4F9C">
        <w:rPr>
          <w:rFonts w:ascii="Arial" w:hAnsi="Arial" w:cs="Arial"/>
          <w:color w:val="000000" w:themeColor="text1"/>
        </w:rPr>
        <w:t xml:space="preserve">określony zestaw efektów uczenia się w zakresie wiedzy, umiejętności oraz kompetencji społecznych nabytych w drodze edukacji formalnej, edukacji </w:t>
      </w:r>
      <w:proofErr w:type="spellStart"/>
      <w:r w:rsidRPr="00BC4F9C">
        <w:rPr>
          <w:rFonts w:ascii="Arial" w:hAnsi="Arial" w:cs="Arial"/>
          <w:color w:val="000000" w:themeColor="text1"/>
        </w:rPr>
        <w:t>pozaformalnej</w:t>
      </w:r>
      <w:proofErr w:type="spellEnd"/>
      <w:r w:rsidRPr="00BC4F9C">
        <w:rPr>
          <w:rFonts w:ascii="Arial" w:hAnsi="Arial" w:cs="Arial"/>
          <w:color w:val="000000" w:themeColor="text1"/>
        </w:rPr>
        <w:t xml:space="preserve"> lub poprzez uczenie się nieformalne, zgodnych z ustalonymi dla danej kwalifikacji wymaganiami, których osiągniecie zostało sprawdzone w walidacji oraz formalnie potwierdzone przez instytucję uprawnioną do certyfikowania;</w:t>
      </w:r>
    </w:p>
    <w:p w14:paraId="65B67609" w14:textId="77777777" w:rsidR="000E10CC" w:rsidRPr="00BC4F9C" w:rsidRDefault="000E10CC" w:rsidP="00BC4F9C">
      <w:pPr>
        <w:numPr>
          <w:ilvl w:val="0"/>
          <w:numId w:val="2"/>
        </w:numPr>
        <w:suppressAutoHyphens/>
        <w:autoSpaceDN w:val="0"/>
        <w:spacing w:after="0" w:line="276" w:lineRule="auto"/>
        <w:ind w:left="426"/>
        <w:textAlignment w:val="baseline"/>
        <w:rPr>
          <w:rFonts w:ascii="Arial" w:hAnsi="Arial" w:cs="Arial"/>
          <w:sz w:val="24"/>
          <w:szCs w:val="24"/>
        </w:rPr>
      </w:pPr>
      <w:r w:rsidRPr="00BC4F9C">
        <w:rPr>
          <w:rFonts w:ascii="Arial" w:hAnsi="Arial" w:cs="Arial"/>
          <w:b/>
          <w:bCs/>
          <w:sz w:val="24"/>
          <w:szCs w:val="24"/>
        </w:rPr>
        <w:t xml:space="preserve">LGD </w:t>
      </w:r>
      <w:r w:rsidRPr="00BC4F9C">
        <w:rPr>
          <w:rFonts w:ascii="Arial" w:hAnsi="Arial" w:cs="Arial"/>
          <w:sz w:val="24"/>
          <w:szCs w:val="24"/>
        </w:rPr>
        <w:t xml:space="preserve">- Stowarzyszenie Lokalna Grupa </w:t>
      </w:r>
      <w:r w:rsidRPr="00BC4F9C">
        <w:rPr>
          <w:rFonts w:ascii="Arial" w:hAnsi="Arial" w:cs="Arial"/>
          <w:spacing w:val="-2"/>
          <w:sz w:val="24"/>
          <w:szCs w:val="24"/>
        </w:rPr>
        <w:t>Działania C.K. Podkarpacie, adres: ul. Rynek 8, 38-120 Czudec.</w:t>
      </w:r>
    </w:p>
    <w:p w14:paraId="23DB2544" w14:textId="5E371CCC" w:rsidR="000E10CC" w:rsidRPr="00BC4F9C" w:rsidRDefault="000E10CC" w:rsidP="00BC4F9C">
      <w:pPr>
        <w:numPr>
          <w:ilvl w:val="0"/>
          <w:numId w:val="2"/>
        </w:numPr>
        <w:suppressAutoHyphens/>
        <w:autoSpaceDN w:val="0"/>
        <w:spacing w:after="0" w:line="276" w:lineRule="auto"/>
        <w:ind w:left="426"/>
        <w:textAlignment w:val="baseline"/>
        <w:rPr>
          <w:rFonts w:ascii="Arial" w:hAnsi="Arial" w:cs="Arial"/>
          <w:b/>
          <w:bCs/>
          <w:i/>
          <w:iCs/>
          <w:sz w:val="24"/>
          <w:szCs w:val="24"/>
        </w:rPr>
      </w:pPr>
      <w:bookmarkStart w:id="4" w:name="_Hlk172150835"/>
      <w:r w:rsidRPr="00BC4F9C">
        <w:rPr>
          <w:rFonts w:ascii="Arial" w:hAnsi="Arial" w:cs="Arial"/>
          <w:b/>
          <w:bCs/>
          <w:sz w:val="24"/>
          <w:szCs w:val="24"/>
        </w:rPr>
        <w:t>LSR</w:t>
      </w:r>
      <w:r w:rsidRPr="00BC4F9C">
        <w:rPr>
          <w:rFonts w:ascii="Arial" w:hAnsi="Arial" w:cs="Arial"/>
          <w:sz w:val="24"/>
          <w:szCs w:val="24"/>
        </w:rPr>
        <w:t xml:space="preserve"> – </w:t>
      </w:r>
      <w:r w:rsidRPr="00BC4F9C">
        <w:rPr>
          <w:rStyle w:val="Tytuksiki"/>
          <w:rFonts w:ascii="Arial" w:hAnsi="Arial" w:cs="Arial"/>
          <w:b w:val="0"/>
          <w:bCs w:val="0"/>
          <w:i w:val="0"/>
          <w:iCs w:val="0"/>
          <w:sz w:val="24"/>
          <w:szCs w:val="24"/>
        </w:rPr>
        <w:t xml:space="preserve">Lokalna Strategia Rozwoju na lata 2023-2027 Stowarzyszenia Lokalna Grupa Działania </w:t>
      </w:r>
      <w:r w:rsidR="00AD5084" w:rsidRPr="00BC4F9C">
        <w:rPr>
          <w:rStyle w:val="Tytuksiki"/>
          <w:rFonts w:ascii="Arial" w:hAnsi="Arial" w:cs="Arial"/>
          <w:b w:val="0"/>
          <w:bCs w:val="0"/>
          <w:i w:val="0"/>
          <w:iCs w:val="0"/>
          <w:sz w:val="24"/>
          <w:szCs w:val="24"/>
        </w:rPr>
        <w:t>C.K. Podkarpacie.</w:t>
      </w:r>
    </w:p>
    <w:p w14:paraId="29316E0F" w14:textId="5034AEF4" w:rsidR="000E10CC" w:rsidRPr="00BC4F9C" w:rsidRDefault="000E10CC" w:rsidP="00BC4F9C">
      <w:pPr>
        <w:numPr>
          <w:ilvl w:val="0"/>
          <w:numId w:val="2"/>
        </w:numPr>
        <w:suppressAutoHyphens/>
        <w:autoSpaceDN w:val="0"/>
        <w:spacing w:after="0" w:line="276" w:lineRule="auto"/>
        <w:textAlignment w:val="baseline"/>
        <w:rPr>
          <w:rFonts w:ascii="Arial" w:hAnsi="Arial" w:cs="Arial"/>
          <w:strike/>
          <w:color w:val="EE0000"/>
          <w:sz w:val="24"/>
          <w:szCs w:val="24"/>
        </w:rPr>
      </w:pPr>
      <w:r w:rsidRPr="00BC4F9C">
        <w:rPr>
          <w:rFonts w:ascii="Arial" w:hAnsi="Arial" w:cs="Arial"/>
          <w:b/>
          <w:sz w:val="24"/>
          <w:szCs w:val="24"/>
        </w:rPr>
        <w:t xml:space="preserve">Projekt </w:t>
      </w:r>
      <w:r w:rsidRPr="00BC4F9C">
        <w:rPr>
          <w:rFonts w:ascii="Arial" w:hAnsi="Arial" w:cs="Arial"/>
          <w:sz w:val="24"/>
          <w:szCs w:val="24"/>
        </w:rPr>
        <w:t xml:space="preserve">– zadanie nr 1 pn. </w:t>
      </w:r>
      <w:r w:rsidRPr="00BC4F9C">
        <w:rPr>
          <w:rFonts w:ascii="Arial" w:hAnsi="Arial" w:cs="Arial"/>
          <w:bCs/>
          <w:sz w:val="24"/>
          <w:szCs w:val="24"/>
        </w:rPr>
        <w:t>Zajęcia z nauki języka chińskiego dla uczniów szkół podstawowych z Gminy Niebylec</w:t>
      </w:r>
      <w:r w:rsidRPr="00BC4F9C">
        <w:rPr>
          <w:rFonts w:ascii="Arial" w:hAnsi="Arial" w:cs="Arial"/>
          <w:sz w:val="24"/>
          <w:szCs w:val="24"/>
        </w:rPr>
        <w:t xml:space="preserve">, służące osiągnięciu celu projektu grantowego </w:t>
      </w:r>
    </w:p>
    <w:p w14:paraId="1016B7B2" w14:textId="37B97249" w:rsidR="000E10CC" w:rsidRPr="00BC4F9C" w:rsidRDefault="000E10CC" w:rsidP="00BC4F9C">
      <w:pPr>
        <w:numPr>
          <w:ilvl w:val="0"/>
          <w:numId w:val="2"/>
        </w:numPr>
        <w:suppressAutoHyphens/>
        <w:autoSpaceDN w:val="0"/>
        <w:spacing w:after="0" w:line="276" w:lineRule="auto"/>
        <w:ind w:left="426"/>
        <w:textAlignment w:val="baseline"/>
        <w:rPr>
          <w:rFonts w:ascii="Arial" w:hAnsi="Arial" w:cs="Arial"/>
          <w:sz w:val="24"/>
          <w:szCs w:val="24"/>
        </w:rPr>
      </w:pPr>
      <w:r w:rsidRPr="00BC4F9C">
        <w:rPr>
          <w:rFonts w:ascii="Arial" w:hAnsi="Arial" w:cs="Arial"/>
          <w:b/>
          <w:sz w:val="24"/>
          <w:szCs w:val="24"/>
        </w:rPr>
        <w:t>Projekt grantowy</w:t>
      </w:r>
      <w:r w:rsidRPr="00BC4F9C">
        <w:rPr>
          <w:rFonts w:ascii="Arial" w:hAnsi="Arial" w:cs="Arial"/>
          <w:sz w:val="24"/>
          <w:szCs w:val="24"/>
        </w:rPr>
        <w:t xml:space="preserve"> –</w:t>
      </w:r>
      <w:bookmarkStart w:id="5" w:name="_Hlk172789748"/>
      <w:bookmarkStart w:id="6" w:name="_Hlk172800253"/>
      <w:r w:rsidRPr="00BC4F9C">
        <w:rPr>
          <w:rFonts w:ascii="Arial" w:hAnsi="Arial" w:cs="Arial"/>
          <w:sz w:val="24"/>
          <w:szCs w:val="24"/>
        </w:rPr>
        <w:t xml:space="preserve"> operacja pn. „</w:t>
      </w:r>
      <w:bookmarkStart w:id="7" w:name="_Hlk172789717"/>
      <w:bookmarkEnd w:id="5"/>
      <w:r w:rsidRPr="00BC4F9C">
        <w:rPr>
          <w:rFonts w:ascii="Arial" w:hAnsi="Arial" w:cs="Arial"/>
          <w:bCs/>
          <w:sz w:val="24"/>
          <w:szCs w:val="24"/>
        </w:rPr>
        <w:t xml:space="preserve">Język chiński i programowanie </w:t>
      </w:r>
      <w:r w:rsidRPr="00BC4F9C">
        <w:rPr>
          <w:rFonts w:ascii="Arial" w:hAnsi="Arial" w:cs="Arial"/>
          <w:bCs/>
          <w:sz w:val="24"/>
          <w:szCs w:val="24"/>
        </w:rPr>
        <w:br/>
        <w:t xml:space="preserve">w </w:t>
      </w:r>
      <w:proofErr w:type="spellStart"/>
      <w:r w:rsidRPr="00BC4F9C">
        <w:rPr>
          <w:rFonts w:ascii="Arial" w:hAnsi="Arial" w:cs="Arial"/>
          <w:bCs/>
          <w:sz w:val="24"/>
          <w:szCs w:val="24"/>
        </w:rPr>
        <w:t>Minnecraft</w:t>
      </w:r>
      <w:proofErr w:type="spellEnd"/>
      <w:r w:rsidRPr="00BC4F9C">
        <w:rPr>
          <w:rFonts w:ascii="Arial" w:hAnsi="Arial" w:cs="Arial"/>
          <w:bCs/>
          <w:sz w:val="24"/>
          <w:szCs w:val="24"/>
        </w:rPr>
        <w:t xml:space="preserve"> </w:t>
      </w:r>
      <w:proofErr w:type="spellStart"/>
      <w:r w:rsidRPr="00BC4F9C">
        <w:rPr>
          <w:rFonts w:ascii="Arial" w:hAnsi="Arial" w:cs="Arial"/>
          <w:bCs/>
          <w:sz w:val="24"/>
          <w:szCs w:val="24"/>
        </w:rPr>
        <w:t>Education</w:t>
      </w:r>
      <w:proofErr w:type="spellEnd"/>
      <w:r w:rsidRPr="00BC4F9C">
        <w:rPr>
          <w:rFonts w:ascii="Arial" w:hAnsi="Arial" w:cs="Arial"/>
          <w:bCs/>
          <w:sz w:val="24"/>
          <w:szCs w:val="24"/>
        </w:rPr>
        <w:t xml:space="preserve"> Edition – nowe kompetencje dla uczniów z Gminy Niebylec</w:t>
      </w:r>
      <w:r w:rsidRPr="00BC4F9C">
        <w:rPr>
          <w:rFonts w:ascii="Arial" w:hAnsi="Arial" w:cs="Arial"/>
          <w:sz w:val="24"/>
          <w:szCs w:val="24"/>
        </w:rPr>
        <w:t xml:space="preserve">” realizowana </w:t>
      </w:r>
      <w:bookmarkEnd w:id="6"/>
      <w:r w:rsidRPr="00BC4F9C">
        <w:rPr>
          <w:rFonts w:ascii="Arial" w:hAnsi="Arial" w:cs="Arial"/>
          <w:sz w:val="24"/>
          <w:szCs w:val="24"/>
        </w:rPr>
        <w:t xml:space="preserve">przez </w:t>
      </w:r>
      <w:r w:rsidRPr="00BC4F9C">
        <w:rPr>
          <w:rFonts w:ascii="Arial" w:hAnsi="Arial" w:cs="Arial"/>
          <w:bCs/>
          <w:sz w:val="24"/>
          <w:szCs w:val="24"/>
        </w:rPr>
        <w:t xml:space="preserve">Stowarzyszenie Lokalna Grupa Działania C.K. Podkarpacie w </w:t>
      </w:r>
      <w:r w:rsidRPr="00BC4F9C">
        <w:rPr>
          <w:rStyle w:val="Tytuksiki"/>
          <w:rFonts w:ascii="Arial" w:hAnsi="Arial" w:cs="Arial"/>
          <w:b w:val="0"/>
          <w:bCs w:val="0"/>
          <w:i w:val="0"/>
          <w:iCs w:val="0"/>
          <w:sz w:val="24"/>
          <w:szCs w:val="24"/>
        </w:rPr>
        <w:t>ramach wdrażania Lokalnej Strategii Rozwoju na lata 2023-2027 Stowarzyszenia Lokalna Grupa Działania C.K. Podkarpacie</w:t>
      </w:r>
      <w:r w:rsidRPr="00BC4F9C">
        <w:rPr>
          <w:rFonts w:ascii="Arial" w:hAnsi="Arial" w:cs="Arial"/>
          <w:b/>
          <w:bCs/>
          <w:i/>
          <w:iCs/>
          <w:sz w:val="24"/>
          <w:szCs w:val="24"/>
        </w:rPr>
        <w:t xml:space="preserve"> </w:t>
      </w:r>
      <w:r w:rsidRPr="00BC4F9C">
        <w:rPr>
          <w:rFonts w:ascii="Arial" w:hAnsi="Arial" w:cs="Arial"/>
          <w:bCs/>
          <w:sz w:val="24"/>
          <w:szCs w:val="24"/>
        </w:rPr>
        <w:t>w ramach programu r</w:t>
      </w:r>
      <w:r w:rsidRPr="00BC4F9C">
        <w:rPr>
          <w:rFonts w:ascii="Arial" w:hAnsi="Arial" w:cs="Arial"/>
          <w:bCs/>
          <w:sz w:val="24"/>
          <w:szCs w:val="24"/>
          <w:lang w:eastAsia="pl-PL"/>
        </w:rPr>
        <w:t xml:space="preserve">egionalnego Fundusze Europejskie dla Podkarpacia 2021–2027, Priorytet FEPK.08 </w:t>
      </w:r>
      <w:r w:rsidRPr="00BC4F9C">
        <w:rPr>
          <w:rStyle w:val="Tytuksiki"/>
          <w:rFonts w:ascii="Arial" w:hAnsi="Arial" w:cs="Arial"/>
          <w:b w:val="0"/>
          <w:bCs w:val="0"/>
          <w:i w:val="0"/>
          <w:iCs w:val="0"/>
          <w:sz w:val="24"/>
          <w:szCs w:val="24"/>
        </w:rPr>
        <w:t>Rozwój Lokalny Kierowany Przez Społeczność</w:t>
      </w:r>
      <w:r w:rsidRPr="00BC4F9C">
        <w:rPr>
          <w:rFonts w:ascii="Arial" w:hAnsi="Arial" w:cs="Arial"/>
          <w:bCs/>
          <w:sz w:val="24"/>
          <w:szCs w:val="24"/>
          <w:lang w:eastAsia="pl-PL"/>
        </w:rPr>
        <w:t xml:space="preserve">, Działanie FEPK.08.03 Wsparcie jakości edukacji współfinansowanego ze środków Unii </w:t>
      </w:r>
      <w:r w:rsidRPr="00BC4F9C">
        <w:rPr>
          <w:rFonts w:ascii="Arial" w:hAnsi="Arial" w:cs="Arial"/>
          <w:bCs/>
          <w:sz w:val="24"/>
          <w:szCs w:val="24"/>
          <w:lang w:eastAsia="pl-PL"/>
        </w:rPr>
        <w:lastRenderedPageBreak/>
        <w:t xml:space="preserve">Europejskiej w ramach Europejskiego Funduszu Społecznego Plus, </w:t>
      </w:r>
      <w:r w:rsidR="003A5648" w:rsidRPr="00BC4F9C">
        <w:rPr>
          <w:rFonts w:ascii="Arial" w:hAnsi="Arial" w:cs="Arial"/>
          <w:bCs/>
          <w:sz w:val="24"/>
          <w:szCs w:val="24"/>
          <w:highlight w:val="yellow"/>
          <w:lang w:eastAsia="pl-PL"/>
        </w:rPr>
        <w:br/>
      </w:r>
      <w:r w:rsidRPr="00BC4F9C">
        <w:rPr>
          <w:rFonts w:ascii="Arial" w:hAnsi="Arial" w:cs="Arial"/>
          <w:bCs/>
          <w:sz w:val="24"/>
          <w:szCs w:val="24"/>
        </w:rPr>
        <w:t>nr FEPK.08.0</w:t>
      </w:r>
      <w:r w:rsidR="00665B95" w:rsidRPr="00BC4F9C">
        <w:rPr>
          <w:rFonts w:ascii="Arial" w:hAnsi="Arial" w:cs="Arial"/>
          <w:bCs/>
          <w:sz w:val="24"/>
          <w:szCs w:val="24"/>
        </w:rPr>
        <w:t>3</w:t>
      </w:r>
      <w:r w:rsidRPr="00BC4F9C">
        <w:rPr>
          <w:rFonts w:ascii="Arial" w:hAnsi="Arial" w:cs="Arial"/>
          <w:bCs/>
          <w:sz w:val="24"/>
          <w:szCs w:val="24"/>
        </w:rPr>
        <w:t>-IZ.00-000</w:t>
      </w:r>
      <w:r w:rsidR="00665B95" w:rsidRPr="00BC4F9C">
        <w:rPr>
          <w:rFonts w:ascii="Arial" w:hAnsi="Arial" w:cs="Arial"/>
          <w:bCs/>
          <w:sz w:val="24"/>
          <w:szCs w:val="24"/>
        </w:rPr>
        <w:t>2</w:t>
      </w:r>
      <w:r w:rsidRPr="00BC4F9C">
        <w:rPr>
          <w:rFonts w:ascii="Arial" w:hAnsi="Arial" w:cs="Arial"/>
          <w:bCs/>
          <w:sz w:val="24"/>
          <w:szCs w:val="24"/>
        </w:rPr>
        <w:t>/25</w:t>
      </w:r>
      <w:bookmarkEnd w:id="7"/>
      <w:r w:rsidRPr="00BC4F9C">
        <w:rPr>
          <w:rFonts w:ascii="Arial" w:hAnsi="Arial" w:cs="Arial"/>
          <w:sz w:val="24"/>
          <w:szCs w:val="24"/>
        </w:rPr>
        <w:t>.</w:t>
      </w:r>
    </w:p>
    <w:p w14:paraId="5291D8D1" w14:textId="77777777" w:rsidR="000E10CC" w:rsidRPr="00BC4F9C" w:rsidRDefault="000E10CC" w:rsidP="00BC4F9C">
      <w:pPr>
        <w:numPr>
          <w:ilvl w:val="0"/>
          <w:numId w:val="2"/>
        </w:numPr>
        <w:suppressAutoHyphens/>
        <w:autoSpaceDN w:val="0"/>
        <w:spacing w:after="0" w:line="276" w:lineRule="auto"/>
        <w:ind w:left="426"/>
        <w:textAlignment w:val="baseline"/>
        <w:rPr>
          <w:rFonts w:ascii="Arial" w:hAnsi="Arial" w:cs="Arial"/>
          <w:sz w:val="24"/>
          <w:szCs w:val="24"/>
        </w:rPr>
      </w:pPr>
      <w:r w:rsidRPr="00BC4F9C">
        <w:rPr>
          <w:rFonts w:ascii="Arial" w:hAnsi="Arial" w:cs="Arial"/>
          <w:b/>
          <w:color w:val="000000"/>
          <w:sz w:val="24"/>
          <w:szCs w:val="24"/>
        </w:rPr>
        <w:t>Regulamin</w:t>
      </w:r>
      <w:r w:rsidRPr="00BC4F9C">
        <w:rPr>
          <w:rFonts w:ascii="Arial" w:hAnsi="Arial" w:cs="Arial"/>
          <w:color w:val="000000"/>
          <w:sz w:val="24"/>
          <w:szCs w:val="24"/>
        </w:rPr>
        <w:t xml:space="preserve"> – niniejszy dokument określający zasady rekrutacji i uczestnictwa</w:t>
      </w:r>
      <w:r w:rsidRPr="00BC4F9C">
        <w:rPr>
          <w:rFonts w:ascii="Arial" w:hAnsi="Arial" w:cs="Arial"/>
          <w:b/>
          <w:color w:val="000000"/>
          <w:sz w:val="24"/>
          <w:szCs w:val="24"/>
        </w:rPr>
        <w:t xml:space="preserve"> </w:t>
      </w:r>
      <w:r w:rsidRPr="00BC4F9C">
        <w:rPr>
          <w:rFonts w:ascii="Arial" w:hAnsi="Arial" w:cs="Arial"/>
          <w:b/>
          <w:color w:val="000000"/>
          <w:sz w:val="24"/>
          <w:szCs w:val="24"/>
        </w:rPr>
        <w:br/>
      </w:r>
      <w:r w:rsidRPr="00BC4F9C">
        <w:rPr>
          <w:rFonts w:ascii="Arial" w:hAnsi="Arial" w:cs="Arial"/>
          <w:color w:val="000000"/>
          <w:sz w:val="24"/>
          <w:szCs w:val="24"/>
        </w:rPr>
        <w:t xml:space="preserve">w </w:t>
      </w:r>
      <w:r w:rsidRPr="00BC4F9C">
        <w:rPr>
          <w:rFonts w:ascii="Arial" w:hAnsi="Arial" w:cs="Arial"/>
          <w:sz w:val="24"/>
          <w:szCs w:val="24"/>
        </w:rPr>
        <w:t>projekcie</w:t>
      </w:r>
      <w:r w:rsidRPr="00BC4F9C">
        <w:rPr>
          <w:rFonts w:ascii="Arial" w:hAnsi="Arial" w:cs="Arial"/>
          <w:bCs/>
          <w:sz w:val="24"/>
          <w:szCs w:val="24"/>
        </w:rPr>
        <w:t xml:space="preserve">, realizowanym przez </w:t>
      </w:r>
      <w:proofErr w:type="spellStart"/>
      <w:r w:rsidRPr="00BC4F9C">
        <w:rPr>
          <w:rFonts w:ascii="Arial" w:hAnsi="Arial" w:cs="Arial"/>
          <w:bCs/>
          <w:sz w:val="24"/>
          <w:szCs w:val="24"/>
        </w:rPr>
        <w:t>grantobiorcę</w:t>
      </w:r>
      <w:proofErr w:type="spellEnd"/>
      <w:r w:rsidRPr="00BC4F9C">
        <w:rPr>
          <w:rFonts w:ascii="Arial" w:hAnsi="Arial" w:cs="Arial"/>
          <w:bCs/>
          <w:sz w:val="24"/>
          <w:szCs w:val="24"/>
        </w:rPr>
        <w:t xml:space="preserve"> w ramach projektu grantowego.</w:t>
      </w:r>
    </w:p>
    <w:p w14:paraId="4037A9C2" w14:textId="77777777" w:rsidR="000E10CC" w:rsidRPr="00BC4F9C" w:rsidRDefault="000E10CC" w:rsidP="00BC4F9C">
      <w:pPr>
        <w:numPr>
          <w:ilvl w:val="0"/>
          <w:numId w:val="2"/>
        </w:numPr>
        <w:suppressAutoHyphens/>
        <w:autoSpaceDN w:val="0"/>
        <w:spacing w:after="0" w:line="276" w:lineRule="auto"/>
        <w:ind w:left="426"/>
        <w:textAlignment w:val="baseline"/>
        <w:rPr>
          <w:rFonts w:ascii="Arial" w:hAnsi="Arial" w:cs="Arial"/>
          <w:color w:val="000000"/>
          <w:sz w:val="24"/>
          <w:szCs w:val="24"/>
        </w:rPr>
      </w:pPr>
      <w:r w:rsidRPr="00BC4F9C">
        <w:rPr>
          <w:rFonts w:ascii="Arial" w:hAnsi="Arial" w:cs="Arial"/>
          <w:b/>
          <w:bCs/>
          <w:sz w:val="24"/>
          <w:szCs w:val="24"/>
        </w:rPr>
        <w:t xml:space="preserve">RODO </w:t>
      </w:r>
      <w:r w:rsidRPr="00BC4F9C">
        <w:rPr>
          <w:rFonts w:ascii="Arial" w:hAnsi="Arial" w:cs="Arial"/>
          <w:color w:val="000000"/>
          <w:sz w:val="24"/>
          <w:szCs w:val="24"/>
        </w:rPr>
        <w:t xml:space="preserve">– </w:t>
      </w:r>
      <w:r w:rsidRPr="00BC4F9C">
        <w:rPr>
          <w:rFonts w:ascii="Arial" w:eastAsia="Arial" w:hAnsi="Arial" w:cs="Arial"/>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(Dz.Urz.UE.L.119.1</w:t>
      </w:r>
      <w:r w:rsidRPr="00BC4F9C">
        <w:rPr>
          <w:rFonts w:ascii="Arial" w:hAnsi="Arial" w:cs="Arial"/>
          <w:sz w:val="24"/>
          <w:szCs w:val="24"/>
        </w:rPr>
        <w:t>).</w:t>
      </w:r>
    </w:p>
    <w:p w14:paraId="32785D88" w14:textId="77777777" w:rsidR="000E10CC" w:rsidRPr="00BC4F9C" w:rsidRDefault="000E10CC" w:rsidP="00BC4F9C">
      <w:pPr>
        <w:numPr>
          <w:ilvl w:val="0"/>
          <w:numId w:val="2"/>
        </w:numPr>
        <w:suppressAutoHyphens/>
        <w:autoSpaceDN w:val="0"/>
        <w:spacing w:after="0" w:line="276" w:lineRule="auto"/>
        <w:ind w:left="425" w:hanging="357"/>
        <w:textAlignment w:val="baseline"/>
        <w:rPr>
          <w:rFonts w:ascii="Arial" w:hAnsi="Arial" w:cs="Arial"/>
          <w:color w:val="000000"/>
          <w:sz w:val="24"/>
          <w:szCs w:val="24"/>
        </w:rPr>
      </w:pPr>
      <w:r w:rsidRPr="00BC4F9C">
        <w:rPr>
          <w:rFonts w:ascii="Arial" w:hAnsi="Arial" w:cs="Arial"/>
          <w:b/>
          <w:bCs/>
          <w:sz w:val="24"/>
          <w:szCs w:val="24"/>
        </w:rPr>
        <w:t>SL2021</w:t>
      </w:r>
      <w:r w:rsidRPr="00BC4F9C">
        <w:rPr>
          <w:rFonts w:ascii="Arial" w:hAnsi="Arial" w:cs="Arial"/>
          <w:sz w:val="24"/>
          <w:szCs w:val="24"/>
        </w:rPr>
        <w:t xml:space="preserve"> – aplikacja CST2021 umożliwiająca Beneficjentowi rozliczanie projektu grantowego do którego dostęp posiadają osoby wskazane przez Beneficjenta.</w:t>
      </w:r>
    </w:p>
    <w:p w14:paraId="4EA8ED04" w14:textId="77777777" w:rsidR="000E10CC" w:rsidRPr="00BC4F9C" w:rsidRDefault="000E10CC" w:rsidP="00BC4F9C">
      <w:pPr>
        <w:numPr>
          <w:ilvl w:val="0"/>
          <w:numId w:val="2"/>
        </w:numPr>
        <w:suppressAutoHyphens/>
        <w:autoSpaceDN w:val="0"/>
        <w:spacing w:after="0" w:line="276" w:lineRule="auto"/>
        <w:ind w:left="425" w:hanging="357"/>
        <w:textAlignment w:val="baseline"/>
        <w:rPr>
          <w:rFonts w:ascii="Arial" w:hAnsi="Arial" w:cs="Arial"/>
          <w:color w:val="000000"/>
          <w:sz w:val="24"/>
          <w:szCs w:val="24"/>
        </w:rPr>
      </w:pPr>
      <w:r w:rsidRPr="00BC4F9C">
        <w:rPr>
          <w:rFonts w:ascii="Arial" w:hAnsi="Arial" w:cs="Arial"/>
          <w:b/>
          <w:bCs/>
          <w:sz w:val="24"/>
          <w:szCs w:val="24"/>
        </w:rPr>
        <w:t>SM EFS</w:t>
      </w:r>
      <w:r w:rsidRPr="00BC4F9C">
        <w:rPr>
          <w:rFonts w:ascii="Arial" w:hAnsi="Arial" w:cs="Arial"/>
          <w:sz w:val="24"/>
          <w:szCs w:val="24"/>
        </w:rPr>
        <w:t xml:space="preserve"> – System Monitorowania Europejskiego Funduszu Społecznego, narzędzie informatyczne przeznaczone do obsługi procesu gromadzenia i monitorowania danych podmiotów i uczestników otrzymujących wsparcie w ramach projektów realizowanych ze środków EFS+.</w:t>
      </w:r>
    </w:p>
    <w:p w14:paraId="41999EA6" w14:textId="01466D91" w:rsidR="000E10CC" w:rsidRPr="00BC4F9C" w:rsidRDefault="000E10CC" w:rsidP="00BC4F9C">
      <w:pPr>
        <w:numPr>
          <w:ilvl w:val="0"/>
          <w:numId w:val="2"/>
        </w:numPr>
        <w:suppressAutoHyphens/>
        <w:autoSpaceDN w:val="0"/>
        <w:spacing w:after="0" w:line="276" w:lineRule="auto"/>
        <w:ind w:left="426"/>
        <w:textAlignment w:val="baseline"/>
        <w:rPr>
          <w:rFonts w:ascii="Arial" w:hAnsi="Arial" w:cs="Arial"/>
          <w:color w:val="000000"/>
          <w:sz w:val="24"/>
          <w:szCs w:val="24"/>
        </w:rPr>
      </w:pPr>
      <w:r w:rsidRPr="00BC4F9C">
        <w:rPr>
          <w:rFonts w:ascii="Arial" w:hAnsi="Arial" w:cs="Arial"/>
          <w:b/>
          <w:bCs/>
          <w:sz w:val="24"/>
          <w:szCs w:val="24"/>
        </w:rPr>
        <w:t>Uczestnik Projektu (UP)</w:t>
      </w:r>
      <w:r w:rsidRPr="00BC4F9C">
        <w:rPr>
          <w:rFonts w:ascii="Arial" w:hAnsi="Arial" w:cs="Arial"/>
          <w:b/>
          <w:color w:val="000000"/>
          <w:sz w:val="24"/>
          <w:szCs w:val="24"/>
        </w:rPr>
        <w:t xml:space="preserve"> </w:t>
      </w:r>
      <w:r w:rsidRPr="00BC4F9C">
        <w:rPr>
          <w:rFonts w:ascii="Arial" w:hAnsi="Arial" w:cs="Arial"/>
          <w:color w:val="000000"/>
          <w:sz w:val="24"/>
          <w:szCs w:val="24"/>
        </w:rPr>
        <w:t xml:space="preserve">– </w:t>
      </w:r>
      <w:r w:rsidRPr="00BC4F9C">
        <w:rPr>
          <w:rFonts w:ascii="Arial" w:hAnsi="Arial" w:cs="Arial"/>
          <w:bCs/>
          <w:color w:val="000000"/>
          <w:sz w:val="24"/>
          <w:szCs w:val="24"/>
        </w:rPr>
        <w:t xml:space="preserve">uczennica/uczeń zakwalifikowany do udziału </w:t>
      </w:r>
      <w:r w:rsidR="00A737FA" w:rsidRPr="00BC4F9C">
        <w:rPr>
          <w:rFonts w:ascii="Arial" w:hAnsi="Arial" w:cs="Arial"/>
          <w:bCs/>
          <w:color w:val="000000"/>
          <w:sz w:val="24"/>
          <w:szCs w:val="24"/>
        </w:rPr>
        <w:br/>
      </w:r>
      <w:r w:rsidRPr="00BC4F9C">
        <w:rPr>
          <w:rFonts w:ascii="Arial" w:hAnsi="Arial" w:cs="Arial"/>
          <w:bCs/>
          <w:color w:val="000000"/>
          <w:sz w:val="24"/>
          <w:szCs w:val="24"/>
        </w:rPr>
        <w:t>w projekcie, a tym samym do projektu grantowego, zgodnie z zasadami określonymi w niniejszym Regulaminie, która/który podpisała/podpisał  „Deklarację udziału w projekcie” oraz bezpośrednio korzystająca/</w:t>
      </w:r>
      <w:proofErr w:type="spellStart"/>
      <w:r w:rsidRPr="00BC4F9C">
        <w:rPr>
          <w:rFonts w:ascii="Arial" w:hAnsi="Arial" w:cs="Arial"/>
          <w:bCs/>
          <w:color w:val="000000"/>
          <w:sz w:val="24"/>
          <w:szCs w:val="24"/>
        </w:rPr>
        <w:t>cy</w:t>
      </w:r>
      <w:proofErr w:type="spellEnd"/>
      <w:r w:rsidRPr="00BC4F9C">
        <w:rPr>
          <w:rFonts w:ascii="Arial" w:hAnsi="Arial" w:cs="Arial"/>
          <w:bCs/>
          <w:color w:val="000000"/>
          <w:sz w:val="24"/>
          <w:szCs w:val="24"/>
        </w:rPr>
        <w:t xml:space="preserve"> ze wsparcia w ramach projektu.</w:t>
      </w:r>
    </w:p>
    <w:p w14:paraId="3D682B3C" w14:textId="77777777" w:rsidR="000E10CC" w:rsidRPr="00BC4F9C" w:rsidRDefault="000E10CC" w:rsidP="00BC4F9C">
      <w:pPr>
        <w:numPr>
          <w:ilvl w:val="0"/>
          <w:numId w:val="2"/>
        </w:numPr>
        <w:suppressAutoHyphens/>
        <w:autoSpaceDN w:val="0"/>
        <w:spacing w:after="0" w:line="276" w:lineRule="auto"/>
        <w:ind w:left="426"/>
        <w:textAlignment w:val="baseline"/>
        <w:rPr>
          <w:rFonts w:ascii="Arial" w:hAnsi="Arial" w:cs="Arial"/>
          <w:color w:val="000000"/>
          <w:sz w:val="24"/>
          <w:szCs w:val="24"/>
          <w:lang w:val="x-none"/>
        </w:rPr>
      </w:pPr>
      <w:r w:rsidRPr="00BC4F9C">
        <w:rPr>
          <w:rFonts w:ascii="Arial" w:hAnsi="Arial" w:cs="Arial"/>
          <w:b/>
          <w:bCs/>
          <w:sz w:val="24"/>
          <w:szCs w:val="24"/>
        </w:rPr>
        <w:t xml:space="preserve">Osoba z niepełnosprawnościami </w:t>
      </w:r>
      <w:r w:rsidRPr="00BC4F9C">
        <w:rPr>
          <w:rFonts w:ascii="Arial" w:hAnsi="Arial" w:cs="Arial"/>
          <w:color w:val="000000"/>
          <w:sz w:val="24"/>
          <w:szCs w:val="24"/>
        </w:rPr>
        <w:t xml:space="preserve">–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r w:rsidRPr="00BC4F9C">
        <w:rPr>
          <w:rFonts w:ascii="Arial" w:hAnsi="Arial" w:cs="Arial"/>
          <w:color w:val="000000"/>
          <w:sz w:val="24"/>
          <w:szCs w:val="24"/>
          <w:lang w:val="x-none"/>
        </w:rPr>
        <w:t>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rewalidacyjno-wychowawczych wydawane ze względu na niepełnosprawność intelektualną w stopniu głębokim. Orzeczenia uczniów, dzieci lub młodzieży są wydawane przez zespół orzekający działający w publicznej poradni psychologiczno-pedagogicznej, w tym poradni specjalistycznej.</w:t>
      </w:r>
    </w:p>
    <w:p w14:paraId="604F69F9" w14:textId="77777777" w:rsidR="000E10CC" w:rsidRPr="00BC4F9C" w:rsidRDefault="000E10CC" w:rsidP="00BC4F9C">
      <w:pPr>
        <w:spacing w:after="0" w:line="276" w:lineRule="auto"/>
        <w:ind w:left="426"/>
        <w:rPr>
          <w:rFonts w:ascii="Arial" w:hAnsi="Arial" w:cs="Arial"/>
          <w:color w:val="000000"/>
          <w:sz w:val="24"/>
          <w:szCs w:val="24"/>
          <w:lang w:val="x-none"/>
        </w:rPr>
      </w:pPr>
      <w:r w:rsidRPr="00BC4F9C">
        <w:rPr>
          <w:rFonts w:ascii="Arial" w:hAnsi="Arial" w:cs="Arial"/>
          <w:color w:val="000000"/>
          <w:sz w:val="24"/>
          <w:szCs w:val="24"/>
          <w:lang w:val="x-none"/>
        </w:rPr>
        <w:t xml:space="preserve"> </w:t>
      </w:r>
    </w:p>
    <w:p w14:paraId="61A152BE" w14:textId="77777777" w:rsidR="000E10CC" w:rsidRPr="00BC4F9C" w:rsidRDefault="000E10CC" w:rsidP="00BC4F9C">
      <w:pPr>
        <w:spacing w:after="0" w:line="276" w:lineRule="auto"/>
        <w:ind w:left="66"/>
        <w:rPr>
          <w:rFonts w:ascii="Arial" w:hAnsi="Arial" w:cs="Arial"/>
          <w:color w:val="000000"/>
          <w:sz w:val="24"/>
          <w:szCs w:val="24"/>
        </w:rPr>
      </w:pPr>
    </w:p>
    <w:p w14:paraId="0B61F285" w14:textId="500D4617" w:rsidR="000E10CC" w:rsidRPr="00BC4F9C" w:rsidRDefault="000E10CC" w:rsidP="00036506">
      <w:pPr>
        <w:spacing w:after="0" w:line="276" w:lineRule="auto"/>
        <w:rPr>
          <w:rFonts w:ascii="Arial" w:hAnsi="Arial" w:cs="Arial"/>
          <w:b/>
          <w:bCs/>
          <w:color w:val="000000"/>
          <w:sz w:val="24"/>
          <w:szCs w:val="24"/>
        </w:rPr>
      </w:pPr>
      <w:bookmarkStart w:id="8" w:name="_Hlk230249533"/>
      <w:bookmarkEnd w:id="4"/>
      <w:r w:rsidRPr="00BC4F9C">
        <w:rPr>
          <w:rFonts w:ascii="Arial" w:hAnsi="Arial" w:cs="Arial"/>
          <w:b/>
          <w:bCs/>
          <w:color w:val="000000"/>
          <w:sz w:val="24"/>
          <w:szCs w:val="24"/>
        </w:rPr>
        <w:t>§ 2</w:t>
      </w:r>
      <w:r w:rsidR="00F12A28" w:rsidRPr="00BC4F9C">
        <w:rPr>
          <w:rFonts w:ascii="Arial" w:hAnsi="Arial" w:cs="Arial"/>
          <w:b/>
          <w:bCs/>
          <w:color w:val="000000"/>
          <w:sz w:val="24"/>
          <w:szCs w:val="24"/>
        </w:rPr>
        <w:t xml:space="preserve"> </w:t>
      </w:r>
      <w:r w:rsidRPr="00BC4F9C">
        <w:rPr>
          <w:rFonts w:ascii="Arial" w:hAnsi="Arial" w:cs="Arial"/>
          <w:b/>
          <w:color w:val="000000"/>
          <w:sz w:val="24"/>
          <w:szCs w:val="24"/>
        </w:rPr>
        <w:t>Informacje ogólne</w:t>
      </w:r>
    </w:p>
    <w:bookmarkEnd w:id="8"/>
    <w:p w14:paraId="19B1352C" w14:textId="77777777" w:rsidR="009F2683" w:rsidRPr="009F2683" w:rsidRDefault="009F2683" w:rsidP="00036506">
      <w:pPr>
        <w:pStyle w:val="Akapitzlist"/>
        <w:numPr>
          <w:ilvl w:val="0"/>
          <w:numId w:val="15"/>
        </w:numPr>
        <w:spacing w:after="100" w:afterAutospacing="1" w:line="276" w:lineRule="auto"/>
        <w:rPr>
          <w:rFonts w:ascii="Arial" w:eastAsia="Times New Roman" w:hAnsi="Arial" w:cs="Arial"/>
          <w:color w:val="000000" w:themeColor="text1"/>
          <w:kern w:val="0"/>
          <w:sz w:val="24"/>
          <w:szCs w:val="24"/>
          <w:lang w:eastAsia="pl-PL"/>
          <w14:ligatures w14:val="none"/>
        </w:rPr>
      </w:pPr>
      <w:r w:rsidRPr="00EF2954">
        <w:rPr>
          <w:rFonts w:ascii="Arial" w:hAnsi="Arial" w:cs="Arial"/>
          <w:color w:val="000000" w:themeColor="text1"/>
          <w:sz w:val="24"/>
          <w:szCs w:val="24"/>
        </w:rPr>
        <w:t xml:space="preserve">Celem zadania jest wsparcie uczestników w rozwoju kompetencji kluczowych, </w:t>
      </w:r>
      <w:r w:rsidRPr="00EF2954">
        <w:rPr>
          <w:rFonts w:ascii="Arial" w:hAnsi="Arial" w:cs="Arial"/>
          <w:color w:val="000000" w:themeColor="text1"/>
          <w:sz w:val="24"/>
          <w:szCs w:val="24"/>
        </w:rPr>
        <w:br/>
        <w:t>w szczególności kompetencji cyfrowych, poprzez udział w pozalekcyjnych zajęciach z programowania.</w:t>
      </w:r>
    </w:p>
    <w:p w14:paraId="66D70C1B" w14:textId="32B660ED" w:rsidR="009F2683" w:rsidRPr="009F2683" w:rsidRDefault="009F2683" w:rsidP="009F2683">
      <w:pPr>
        <w:pStyle w:val="Akapitzlist"/>
        <w:numPr>
          <w:ilvl w:val="0"/>
          <w:numId w:val="15"/>
        </w:numPr>
        <w:spacing w:before="100" w:beforeAutospacing="1" w:after="100" w:afterAutospacing="1" w:line="276" w:lineRule="auto"/>
        <w:rPr>
          <w:rFonts w:ascii="Arial" w:eastAsia="Times New Roman" w:hAnsi="Arial" w:cs="Arial"/>
          <w:color w:val="000000" w:themeColor="text1"/>
          <w:kern w:val="0"/>
          <w:sz w:val="24"/>
          <w:szCs w:val="24"/>
          <w:lang w:eastAsia="pl-PL"/>
          <w14:ligatures w14:val="none"/>
        </w:rPr>
      </w:pPr>
      <w:r w:rsidRPr="009F2683">
        <w:rPr>
          <w:rFonts w:ascii="Arial" w:hAnsi="Arial" w:cs="Arial"/>
          <w:sz w:val="24"/>
          <w:szCs w:val="24"/>
        </w:rPr>
        <w:t xml:space="preserve">Zadanie służy osiągnięciu  celu głównego projektu grantowego, którym jest  wsparcie 240 uczniów (118 D i 122 </w:t>
      </w:r>
      <w:proofErr w:type="spellStart"/>
      <w:r w:rsidRPr="009F2683">
        <w:rPr>
          <w:rFonts w:ascii="Arial" w:hAnsi="Arial" w:cs="Arial"/>
          <w:sz w:val="24"/>
          <w:szCs w:val="24"/>
        </w:rPr>
        <w:t>Ch</w:t>
      </w:r>
      <w:proofErr w:type="spellEnd"/>
      <w:r w:rsidRPr="009F2683">
        <w:rPr>
          <w:rFonts w:ascii="Arial" w:hAnsi="Arial" w:cs="Arial"/>
          <w:sz w:val="24"/>
          <w:szCs w:val="24"/>
        </w:rPr>
        <w:t xml:space="preserve">) z klas I–VIII szkół podstawowych z terenu Gminy Niebylec w nabywaniu i rozwijaniu kompetencji kluczowych poprzez udział w innowacyjnych, angażujących oraz dostosowanych do ich </w:t>
      </w:r>
      <w:r w:rsidRPr="009F2683">
        <w:rPr>
          <w:rFonts w:ascii="Arial" w:hAnsi="Arial" w:cs="Arial"/>
          <w:sz w:val="24"/>
          <w:szCs w:val="24"/>
        </w:rPr>
        <w:lastRenderedPageBreak/>
        <w:t>wieku i potrzeb zajęciach pozalekcyjnych, ukierunkowanych na rozwój umiejętności językowych i cyfrowych.</w:t>
      </w:r>
    </w:p>
    <w:p w14:paraId="09FC4034" w14:textId="77777777" w:rsidR="00506667" w:rsidRPr="00BC4F9C" w:rsidRDefault="00506667" w:rsidP="00BC4F9C">
      <w:pPr>
        <w:pStyle w:val="Akapitzlist"/>
        <w:numPr>
          <w:ilvl w:val="0"/>
          <w:numId w:val="15"/>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Wsparciem w ramach zadania objęte są szkoły z terenu Gminy Niebylec, które nie korzystają ze wsparcia w ramach Priorytetu 8 w zakresie działań dotyczących tworzenia kompleksowych programów rozwojowych ukierunkowanych na podniesienie jakości edukacji. Szkoły objęte wsparciem w ramach Priorytetu 8 nie mogą być jednocześnie objęte wsparciem w ramach Priorytetu 7 w tożsamym zakresie działań.</w:t>
      </w:r>
    </w:p>
    <w:p w14:paraId="63BA501E" w14:textId="2245CF05" w:rsidR="00506667" w:rsidRPr="00BC4F9C" w:rsidRDefault="00506667" w:rsidP="00BC4F9C">
      <w:pPr>
        <w:pStyle w:val="Akapitzlist"/>
        <w:numPr>
          <w:ilvl w:val="0"/>
          <w:numId w:val="15"/>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 xml:space="preserve">Grupą docelową projektu są uczniowie szkół podstawowych (klasy I–VIII) </w:t>
      </w:r>
      <w:r w:rsidR="00BC4F9C">
        <w:rPr>
          <w:rFonts w:ascii="Arial" w:eastAsia="Times New Roman" w:hAnsi="Arial" w:cs="Arial"/>
          <w:kern w:val="0"/>
          <w:sz w:val="24"/>
          <w:szCs w:val="24"/>
          <w:lang w:eastAsia="pl-PL"/>
          <w14:ligatures w14:val="none"/>
        </w:rPr>
        <w:t xml:space="preserve">               </w:t>
      </w:r>
      <w:r w:rsidRPr="00BC4F9C">
        <w:rPr>
          <w:rFonts w:ascii="Arial" w:eastAsia="Times New Roman" w:hAnsi="Arial" w:cs="Arial"/>
          <w:kern w:val="0"/>
          <w:sz w:val="24"/>
          <w:szCs w:val="24"/>
          <w:lang w:eastAsia="pl-PL"/>
          <w14:ligatures w14:val="none"/>
        </w:rPr>
        <w:t>z terenu Gminy Niebylec objętej Lokalną Strategią Rozwoju (LSR).</w:t>
      </w:r>
    </w:p>
    <w:p w14:paraId="68C3B31E" w14:textId="77777777" w:rsidR="00506667" w:rsidRPr="00BC4F9C" w:rsidRDefault="00506667" w:rsidP="00BC4F9C">
      <w:pPr>
        <w:pStyle w:val="Akapitzlist"/>
        <w:numPr>
          <w:ilvl w:val="0"/>
          <w:numId w:val="15"/>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Projekt skierowany jest do uczniów szkół podstawowych prowadzących kształcenie ogólne, z wyłączeniem szkół specjalnych.</w:t>
      </w:r>
    </w:p>
    <w:p w14:paraId="7E415994" w14:textId="7565151A" w:rsidR="00506667" w:rsidRPr="00BC4F9C" w:rsidRDefault="00506667" w:rsidP="00BC4F9C">
      <w:pPr>
        <w:pStyle w:val="Akapitzlist"/>
        <w:numPr>
          <w:ilvl w:val="0"/>
          <w:numId w:val="15"/>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 xml:space="preserve">Projekt przyczyni się do osiągnięcia celu szczegółowego 4(f) (EFS+) wskazanego w programie regionalnym Fundusze Europejskie dla Podkarpacia 2021–2027: wspieranie równego dostępu do dobrej jakości, włączającego kształcenia i szkolenia oraz możliwości ich ukończenia, w szczególności </w:t>
      </w:r>
      <w:r w:rsidR="00BC4F9C">
        <w:rPr>
          <w:rFonts w:ascii="Arial" w:eastAsia="Times New Roman" w:hAnsi="Arial" w:cs="Arial"/>
          <w:kern w:val="0"/>
          <w:sz w:val="24"/>
          <w:szCs w:val="24"/>
          <w:lang w:eastAsia="pl-PL"/>
          <w14:ligatures w14:val="none"/>
        </w:rPr>
        <w:t xml:space="preserve">              </w:t>
      </w:r>
      <w:r w:rsidRPr="00BC4F9C">
        <w:rPr>
          <w:rFonts w:ascii="Arial" w:eastAsia="Times New Roman" w:hAnsi="Arial" w:cs="Arial"/>
          <w:kern w:val="0"/>
          <w:sz w:val="24"/>
          <w:szCs w:val="24"/>
          <w:lang w:eastAsia="pl-PL"/>
          <w14:ligatures w14:val="none"/>
        </w:rPr>
        <w:t>w odniesieniu do grup znajdujących się w niekorzystnej sytuacji, od wczesnej edukacji i opieki nad dzieckiem przez ogólne i zawodowe kształcenie i szkolenie, po szkolnictwo wyższe, a także kształcenie i uczenie się dorosłych, w tym ułatwianie mobilności edukacyjnej dla wszystkich i zwiększanie dostępności dla osób z niepełnosprawnościami.</w:t>
      </w:r>
    </w:p>
    <w:p w14:paraId="4B8FE191" w14:textId="77777777" w:rsidR="00D41149" w:rsidRPr="00BC4F9C" w:rsidRDefault="00506667" w:rsidP="00BC4F9C">
      <w:pPr>
        <w:pStyle w:val="Akapitzlist"/>
        <w:numPr>
          <w:ilvl w:val="0"/>
          <w:numId w:val="15"/>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Udział w projekcie jest dobrowolny i bezpłatny.</w:t>
      </w:r>
    </w:p>
    <w:p w14:paraId="66D22A13" w14:textId="77777777" w:rsidR="00755DAB" w:rsidRPr="00B9632B" w:rsidRDefault="00755DAB" w:rsidP="00755DAB">
      <w:pPr>
        <w:pStyle w:val="pdq2pgselectionanchorcontainer"/>
        <w:numPr>
          <w:ilvl w:val="0"/>
          <w:numId w:val="15"/>
        </w:numPr>
        <w:spacing w:line="276" w:lineRule="auto"/>
        <w:rPr>
          <w:rFonts w:ascii="Arial" w:hAnsi="Arial" w:cs="Arial"/>
        </w:rPr>
      </w:pPr>
      <w:r w:rsidRPr="00B9632B">
        <w:rPr>
          <w:rFonts w:ascii="Arial" w:hAnsi="Arial" w:cs="Arial"/>
        </w:rPr>
        <w:t xml:space="preserve">Działania informacyjne dotyczące </w:t>
      </w:r>
      <w:r>
        <w:rPr>
          <w:rFonts w:ascii="Arial" w:hAnsi="Arial" w:cs="Arial"/>
        </w:rPr>
        <w:t>projektu</w:t>
      </w:r>
      <w:r w:rsidRPr="00B9632B">
        <w:rPr>
          <w:rFonts w:ascii="Arial" w:hAnsi="Arial" w:cs="Arial"/>
        </w:rPr>
        <w:t xml:space="preserve"> prowadzone są przez Beneficjenta oraz </w:t>
      </w:r>
      <w:proofErr w:type="spellStart"/>
      <w:r w:rsidRPr="00B9632B">
        <w:rPr>
          <w:rFonts w:ascii="Arial" w:hAnsi="Arial" w:cs="Arial"/>
        </w:rPr>
        <w:t>Grantobiorcę</w:t>
      </w:r>
      <w:proofErr w:type="spellEnd"/>
      <w:r w:rsidRPr="00B9632B">
        <w:rPr>
          <w:rFonts w:ascii="Arial" w:hAnsi="Arial" w:cs="Arial"/>
        </w:rPr>
        <w:t xml:space="preserve"> za pośrednictwem strony internetowej </w:t>
      </w:r>
      <w:proofErr w:type="spellStart"/>
      <w:r w:rsidRPr="00B9632B">
        <w:rPr>
          <w:rFonts w:ascii="Arial" w:hAnsi="Arial" w:cs="Arial"/>
        </w:rPr>
        <w:t>Grantodawcy</w:t>
      </w:r>
      <w:proofErr w:type="spellEnd"/>
      <w:r w:rsidRPr="00B9632B">
        <w:rPr>
          <w:rFonts w:ascii="Arial" w:hAnsi="Arial" w:cs="Arial"/>
        </w:rPr>
        <w:t xml:space="preserve">, a także profili </w:t>
      </w:r>
      <w:proofErr w:type="spellStart"/>
      <w:r w:rsidRPr="00B9632B">
        <w:rPr>
          <w:rFonts w:ascii="Arial" w:hAnsi="Arial" w:cs="Arial"/>
        </w:rPr>
        <w:t>Grantodawcy</w:t>
      </w:r>
      <w:proofErr w:type="spellEnd"/>
      <w:r w:rsidRPr="00B9632B">
        <w:rPr>
          <w:rFonts w:ascii="Arial" w:hAnsi="Arial" w:cs="Arial"/>
        </w:rPr>
        <w:t xml:space="preserve"> i </w:t>
      </w:r>
      <w:proofErr w:type="spellStart"/>
      <w:r w:rsidRPr="00B9632B">
        <w:rPr>
          <w:rFonts w:ascii="Arial" w:hAnsi="Arial" w:cs="Arial"/>
        </w:rPr>
        <w:t>Grantobiorcy</w:t>
      </w:r>
      <w:proofErr w:type="spellEnd"/>
      <w:r w:rsidRPr="00B9632B">
        <w:rPr>
          <w:rFonts w:ascii="Arial" w:hAnsi="Arial" w:cs="Arial"/>
        </w:rPr>
        <w:t xml:space="preserve"> w mediach społecznościowych.</w:t>
      </w:r>
    </w:p>
    <w:p w14:paraId="1AC3E963" w14:textId="77777777" w:rsidR="004720B5" w:rsidRPr="004720B5" w:rsidRDefault="004720B5" w:rsidP="006F79CE">
      <w:pPr>
        <w:pStyle w:val="NormalnyWeb"/>
        <w:numPr>
          <w:ilvl w:val="0"/>
          <w:numId w:val="15"/>
        </w:numPr>
        <w:spacing w:line="276" w:lineRule="auto"/>
        <w:rPr>
          <w:rFonts w:ascii="Arial" w:hAnsi="Arial" w:cs="Arial"/>
        </w:rPr>
      </w:pPr>
      <w:r w:rsidRPr="004720B5">
        <w:rPr>
          <w:rFonts w:ascii="Arial" w:hAnsi="Arial" w:cs="Arial"/>
        </w:rPr>
        <w:t xml:space="preserve">Realizacja form wsparcia w projekcie będzie odbywać się zgodnie ze szczegółowym harmonogramem udzielania wsparcia, zamieszczanym na stronie internetowej Beneficjenta. </w:t>
      </w:r>
      <w:proofErr w:type="spellStart"/>
      <w:r w:rsidRPr="004720B5">
        <w:rPr>
          <w:rFonts w:ascii="Arial" w:hAnsi="Arial" w:cs="Arial"/>
        </w:rPr>
        <w:t>Grantobiorca</w:t>
      </w:r>
      <w:proofErr w:type="spellEnd"/>
      <w:r w:rsidRPr="004720B5">
        <w:rPr>
          <w:rFonts w:ascii="Arial" w:hAnsi="Arial" w:cs="Arial"/>
        </w:rPr>
        <w:t xml:space="preserve"> zapewni dostęp do harmonogramu również w swojej siedzibie oraz za pośrednictwem prowadzonych przez niego mediów społecznościowych.</w:t>
      </w:r>
    </w:p>
    <w:p w14:paraId="616DD853" w14:textId="0ED4E44B" w:rsidR="00D41149" w:rsidRPr="004720B5" w:rsidRDefault="00755DAB" w:rsidP="006F79CE">
      <w:pPr>
        <w:pStyle w:val="NormalnyWeb"/>
        <w:numPr>
          <w:ilvl w:val="0"/>
          <w:numId w:val="15"/>
        </w:numPr>
        <w:spacing w:line="276" w:lineRule="auto"/>
        <w:rPr>
          <w:rFonts w:ascii="Arial" w:hAnsi="Arial" w:cs="Arial"/>
        </w:rPr>
      </w:pPr>
      <w:r w:rsidRPr="004720B5">
        <w:rPr>
          <w:rFonts w:ascii="Arial" w:hAnsi="Arial" w:cs="Arial"/>
        </w:rPr>
        <w:t>Realizator form wsparcia zastrzega sobie prawo do zmiany szczegółowego harmonogramu udzielania wsparcia</w:t>
      </w:r>
      <w:r w:rsidR="00D41149" w:rsidRPr="004720B5">
        <w:rPr>
          <w:rFonts w:ascii="Arial" w:hAnsi="Arial" w:cs="Arial"/>
        </w:rPr>
        <w:t>.</w:t>
      </w:r>
    </w:p>
    <w:p w14:paraId="1238DFBB" w14:textId="3E4C498E" w:rsidR="00655C39" w:rsidRDefault="00D41149" w:rsidP="00655C39">
      <w:pPr>
        <w:pStyle w:val="NormalnyWeb"/>
        <w:numPr>
          <w:ilvl w:val="0"/>
          <w:numId w:val="15"/>
        </w:numPr>
        <w:spacing w:line="276" w:lineRule="auto"/>
        <w:rPr>
          <w:rFonts w:ascii="Arial" w:hAnsi="Arial" w:cs="Arial"/>
        </w:rPr>
      </w:pPr>
      <w:r w:rsidRPr="00BC4F9C">
        <w:rPr>
          <w:rFonts w:ascii="Arial" w:hAnsi="Arial" w:cs="Arial"/>
        </w:rPr>
        <w:t>Biuro Projektu znajduje się</w:t>
      </w:r>
      <w:r w:rsidR="004720B5">
        <w:rPr>
          <w:rFonts w:ascii="Arial" w:hAnsi="Arial" w:cs="Arial"/>
        </w:rPr>
        <w:t xml:space="preserve"> w siedzibie </w:t>
      </w:r>
      <w:r w:rsidRPr="00BC4F9C">
        <w:rPr>
          <w:rFonts w:ascii="Arial" w:hAnsi="Arial" w:cs="Arial"/>
        </w:rPr>
        <w:t xml:space="preserve"> </w:t>
      </w:r>
      <w:r w:rsidR="004720B5">
        <w:rPr>
          <w:rFonts w:ascii="Arial" w:hAnsi="Arial" w:cs="Arial"/>
        </w:rPr>
        <w:t>Ochotniczej</w:t>
      </w:r>
      <w:r w:rsidR="004720B5" w:rsidRPr="00BC4F9C">
        <w:rPr>
          <w:rFonts w:ascii="Arial" w:hAnsi="Arial" w:cs="Arial"/>
        </w:rPr>
        <w:t xml:space="preserve"> Straż</w:t>
      </w:r>
      <w:r w:rsidR="004720B5">
        <w:rPr>
          <w:rFonts w:ascii="Arial" w:hAnsi="Arial" w:cs="Arial"/>
        </w:rPr>
        <w:t>y Pożarnej</w:t>
      </w:r>
      <w:r w:rsidR="004720B5" w:rsidRPr="00BC4F9C">
        <w:rPr>
          <w:rFonts w:ascii="Arial" w:hAnsi="Arial" w:cs="Arial"/>
        </w:rPr>
        <w:t xml:space="preserve"> w </w:t>
      </w:r>
      <w:r w:rsidR="004720B5">
        <w:rPr>
          <w:rFonts w:ascii="Arial" w:hAnsi="Arial" w:cs="Arial"/>
        </w:rPr>
        <w:t>Jaworniku</w:t>
      </w:r>
      <w:r w:rsidR="004720B5" w:rsidRPr="00BC4F9C">
        <w:rPr>
          <w:rFonts w:ascii="Arial" w:hAnsi="Arial" w:cs="Arial"/>
        </w:rPr>
        <w:t xml:space="preserve"> </w:t>
      </w:r>
      <w:r w:rsidRPr="00BC4F9C">
        <w:rPr>
          <w:rFonts w:ascii="Arial" w:hAnsi="Arial" w:cs="Arial"/>
        </w:rPr>
        <w:t>pod adresem:</w:t>
      </w:r>
      <w:r w:rsidR="00755DAB">
        <w:rPr>
          <w:rFonts w:ascii="Arial" w:hAnsi="Arial" w:cs="Arial"/>
        </w:rPr>
        <w:t xml:space="preserve"> </w:t>
      </w:r>
      <w:r w:rsidR="00D20C73">
        <w:rPr>
          <w:rFonts w:ascii="Arial" w:hAnsi="Arial" w:cs="Arial"/>
        </w:rPr>
        <w:t>Jawornik 269</w:t>
      </w:r>
      <w:r w:rsidRPr="00BC4F9C">
        <w:rPr>
          <w:rFonts w:ascii="Arial" w:hAnsi="Arial" w:cs="Arial"/>
        </w:rPr>
        <w:t>, 38-11</w:t>
      </w:r>
      <w:r w:rsidR="00D20C73">
        <w:rPr>
          <w:rFonts w:ascii="Arial" w:hAnsi="Arial" w:cs="Arial"/>
        </w:rPr>
        <w:t>4 Niebylec.</w:t>
      </w:r>
    </w:p>
    <w:p w14:paraId="566268FC" w14:textId="1F621E80" w:rsidR="00655C39" w:rsidRPr="00655C39" w:rsidRDefault="00655C39" w:rsidP="00655C39">
      <w:pPr>
        <w:pStyle w:val="NormalnyWeb"/>
        <w:numPr>
          <w:ilvl w:val="0"/>
          <w:numId w:val="15"/>
        </w:numPr>
        <w:spacing w:line="276" w:lineRule="auto"/>
        <w:rPr>
          <w:rFonts w:ascii="Arial" w:hAnsi="Arial" w:cs="Arial"/>
        </w:rPr>
      </w:pPr>
      <w:r w:rsidRPr="00655C39">
        <w:rPr>
          <w:rFonts w:ascii="Arial" w:hAnsi="Arial" w:cs="Arial"/>
        </w:rPr>
        <w:t xml:space="preserve">Niniejszy Regulamin dostępny jest w Biurze Projektu w wersji papierowej oraz publikowany na stronie internetowej </w:t>
      </w:r>
      <w:proofErr w:type="spellStart"/>
      <w:r w:rsidRPr="00655C39">
        <w:rPr>
          <w:rFonts w:ascii="Arial" w:hAnsi="Arial" w:cs="Arial"/>
        </w:rPr>
        <w:t>Grantodawcy</w:t>
      </w:r>
      <w:proofErr w:type="spellEnd"/>
      <w:r w:rsidRPr="00655C39">
        <w:rPr>
          <w:rFonts w:ascii="Arial" w:hAnsi="Arial" w:cs="Arial"/>
        </w:rPr>
        <w:t xml:space="preserve">: </w:t>
      </w:r>
      <w:hyperlink r:id="rId8" w:tgtFrame="_new" w:history="1">
        <w:r w:rsidRPr="00655C39">
          <w:rPr>
            <w:rStyle w:val="Hipercze"/>
            <w:rFonts w:ascii="Arial" w:eastAsiaTheme="majorEastAsia" w:hAnsi="Arial" w:cs="Arial"/>
          </w:rPr>
          <w:t>https://ckpodkarpacie.eu</w:t>
        </w:r>
      </w:hyperlink>
      <w:r w:rsidRPr="00655C39">
        <w:rPr>
          <w:rFonts w:ascii="Arial" w:hAnsi="Arial" w:cs="Arial"/>
        </w:rPr>
        <w:t>.</w:t>
      </w:r>
    </w:p>
    <w:p w14:paraId="47498B62" w14:textId="77777777" w:rsidR="002F590B" w:rsidRPr="00BC4F9C" w:rsidRDefault="002F590B" w:rsidP="00BC4F9C">
      <w:pPr>
        <w:spacing w:after="0" w:line="276" w:lineRule="auto"/>
        <w:rPr>
          <w:rFonts w:ascii="Arial" w:eastAsia="Times New Roman" w:hAnsi="Arial" w:cs="Arial"/>
          <w:kern w:val="0"/>
          <w:sz w:val="24"/>
          <w:szCs w:val="24"/>
          <w:lang w:eastAsia="pl-PL"/>
          <w14:ligatures w14:val="none"/>
        </w:rPr>
      </w:pPr>
    </w:p>
    <w:p w14:paraId="6E2E839F" w14:textId="77777777" w:rsidR="00D96689" w:rsidRPr="00BC4F9C" w:rsidRDefault="00D96689" w:rsidP="00BC4F9C">
      <w:pPr>
        <w:spacing w:after="0" w:line="276" w:lineRule="auto"/>
        <w:rPr>
          <w:rFonts w:ascii="Arial" w:hAnsi="Arial" w:cs="Arial"/>
          <w:b/>
          <w:bCs/>
          <w:color w:val="000000"/>
          <w:sz w:val="24"/>
          <w:szCs w:val="24"/>
        </w:rPr>
      </w:pPr>
    </w:p>
    <w:p w14:paraId="6E37FFB0" w14:textId="097C6593" w:rsidR="00D96689" w:rsidRPr="00943B90" w:rsidRDefault="000E10CC" w:rsidP="00943B90">
      <w:pPr>
        <w:spacing w:after="0" w:line="276" w:lineRule="auto"/>
        <w:rPr>
          <w:rFonts w:ascii="Arial" w:hAnsi="Arial" w:cs="Arial"/>
          <w:b/>
          <w:color w:val="000000"/>
          <w:sz w:val="24"/>
          <w:szCs w:val="24"/>
        </w:rPr>
      </w:pPr>
      <w:r w:rsidRPr="00943B90">
        <w:rPr>
          <w:rFonts w:ascii="Arial" w:hAnsi="Arial" w:cs="Arial"/>
          <w:b/>
          <w:bCs/>
          <w:color w:val="000000"/>
          <w:sz w:val="24"/>
          <w:szCs w:val="24"/>
        </w:rPr>
        <w:t>§ 3</w:t>
      </w:r>
      <w:r w:rsidRPr="00943B90">
        <w:rPr>
          <w:rFonts w:ascii="Arial" w:eastAsia="Times New Roman" w:hAnsi="Arial" w:cs="Arial"/>
          <w:sz w:val="24"/>
          <w:szCs w:val="24"/>
          <w:lang w:eastAsia="pl-PL"/>
        </w:rPr>
        <w:t xml:space="preserve"> </w:t>
      </w:r>
      <w:r w:rsidRPr="00943B90">
        <w:rPr>
          <w:rFonts w:ascii="Arial" w:hAnsi="Arial" w:cs="Arial"/>
          <w:b/>
          <w:color w:val="000000"/>
          <w:sz w:val="24"/>
          <w:szCs w:val="24"/>
        </w:rPr>
        <w:t>Zakres wsparcia</w:t>
      </w:r>
    </w:p>
    <w:p w14:paraId="09C01D00" w14:textId="77777777" w:rsidR="00943B90" w:rsidRPr="00943B90" w:rsidRDefault="00943B90" w:rsidP="00943B90">
      <w:pPr>
        <w:pStyle w:val="Akapitzlist"/>
        <w:numPr>
          <w:ilvl w:val="0"/>
          <w:numId w:val="40"/>
        </w:numPr>
        <w:spacing w:after="0" w:line="276" w:lineRule="auto"/>
        <w:rPr>
          <w:rFonts w:ascii="Arial" w:eastAsia="Times New Roman" w:hAnsi="Arial" w:cs="Arial"/>
          <w:kern w:val="0"/>
          <w:sz w:val="24"/>
          <w:szCs w:val="24"/>
          <w:lang w:eastAsia="pl-PL"/>
          <w14:ligatures w14:val="none"/>
        </w:rPr>
      </w:pPr>
      <w:r w:rsidRPr="00943B90">
        <w:rPr>
          <w:rFonts w:ascii="Arial" w:eastAsia="Times New Roman" w:hAnsi="Arial" w:cs="Arial"/>
          <w:kern w:val="0"/>
          <w:sz w:val="24"/>
          <w:szCs w:val="24"/>
          <w:lang w:eastAsia="pl-PL"/>
          <w14:ligatures w14:val="none"/>
        </w:rPr>
        <w:t>Udział w projekcie jest bezpłatny, a koszty związane z realizacją wsparcia współfinansowane są ze środków Unii Europejskiej w ramach Europejskiego Funduszu Społecznego Plus (EFS+) oraz ze środków własnych LGD.</w:t>
      </w:r>
    </w:p>
    <w:p w14:paraId="0E703A72" w14:textId="5F706E47" w:rsidR="00943B90" w:rsidRPr="00943B90" w:rsidRDefault="00943B90" w:rsidP="00943B90">
      <w:pPr>
        <w:pStyle w:val="Akapitzlist"/>
        <w:numPr>
          <w:ilvl w:val="0"/>
          <w:numId w:val="40"/>
        </w:numPr>
        <w:spacing w:after="0" w:line="276" w:lineRule="auto"/>
        <w:rPr>
          <w:rFonts w:ascii="Arial" w:eastAsia="Times New Roman" w:hAnsi="Arial" w:cs="Arial"/>
          <w:kern w:val="0"/>
          <w:sz w:val="24"/>
          <w:szCs w:val="24"/>
          <w:lang w:eastAsia="pl-PL"/>
          <w14:ligatures w14:val="none"/>
        </w:rPr>
      </w:pPr>
      <w:r w:rsidRPr="00943B90">
        <w:rPr>
          <w:rFonts w:ascii="Arial" w:eastAsia="Times New Roman" w:hAnsi="Arial" w:cs="Arial"/>
          <w:kern w:val="0"/>
          <w:sz w:val="24"/>
          <w:szCs w:val="24"/>
          <w:lang w:eastAsia="pl-PL"/>
          <w14:ligatures w14:val="none"/>
        </w:rPr>
        <w:lastRenderedPageBreak/>
        <w:t xml:space="preserve">Projekt obejmuje organizację i przeprowadzenie pozalekcyjnych zajęć </w:t>
      </w:r>
      <w:r>
        <w:rPr>
          <w:rFonts w:ascii="Arial" w:eastAsia="Times New Roman" w:hAnsi="Arial" w:cs="Arial"/>
          <w:kern w:val="0"/>
          <w:sz w:val="24"/>
          <w:szCs w:val="24"/>
          <w:lang w:eastAsia="pl-PL"/>
          <w14:ligatures w14:val="none"/>
        </w:rPr>
        <w:t xml:space="preserve">               </w:t>
      </w:r>
      <w:r w:rsidRPr="00943B90">
        <w:rPr>
          <w:rFonts w:ascii="Arial" w:eastAsia="Times New Roman" w:hAnsi="Arial" w:cs="Arial"/>
          <w:kern w:val="0"/>
          <w:sz w:val="24"/>
          <w:szCs w:val="24"/>
          <w:lang w:eastAsia="pl-PL"/>
          <w14:ligatures w14:val="none"/>
        </w:rPr>
        <w:t xml:space="preserve">z programowania z wykorzystaniem środowiska edukacyjnego </w:t>
      </w:r>
      <w:proofErr w:type="spellStart"/>
      <w:r w:rsidRPr="00943B90">
        <w:rPr>
          <w:rFonts w:ascii="Arial" w:eastAsia="Times New Roman" w:hAnsi="Arial" w:cs="Arial"/>
          <w:kern w:val="0"/>
          <w:sz w:val="24"/>
          <w:szCs w:val="24"/>
          <w:lang w:eastAsia="pl-PL"/>
          <w14:ligatures w14:val="none"/>
        </w:rPr>
        <w:t>Minecraft</w:t>
      </w:r>
      <w:proofErr w:type="spellEnd"/>
      <w:r w:rsidRPr="00943B90">
        <w:rPr>
          <w:rFonts w:ascii="Arial" w:eastAsia="Times New Roman" w:hAnsi="Arial" w:cs="Arial"/>
          <w:kern w:val="0"/>
          <w:sz w:val="24"/>
          <w:szCs w:val="24"/>
          <w:lang w:eastAsia="pl-PL"/>
          <w14:ligatures w14:val="none"/>
        </w:rPr>
        <w:t xml:space="preserve"> </w:t>
      </w:r>
      <w:proofErr w:type="spellStart"/>
      <w:r w:rsidRPr="00943B90">
        <w:rPr>
          <w:rFonts w:ascii="Arial" w:eastAsia="Times New Roman" w:hAnsi="Arial" w:cs="Arial"/>
          <w:kern w:val="0"/>
          <w:sz w:val="24"/>
          <w:szCs w:val="24"/>
          <w:lang w:eastAsia="pl-PL"/>
          <w14:ligatures w14:val="none"/>
        </w:rPr>
        <w:t>Education</w:t>
      </w:r>
      <w:proofErr w:type="spellEnd"/>
      <w:r w:rsidRPr="00943B90">
        <w:rPr>
          <w:rFonts w:ascii="Arial" w:eastAsia="Times New Roman" w:hAnsi="Arial" w:cs="Arial"/>
          <w:kern w:val="0"/>
          <w:sz w:val="24"/>
          <w:szCs w:val="24"/>
          <w:lang w:eastAsia="pl-PL"/>
          <w14:ligatures w14:val="none"/>
        </w:rPr>
        <w:t xml:space="preserve"> Edition dla 240 uczniów (118 dziewcząt i 122 chłopców) klas I–VIII szkół podstawowych z terenu Gminy Niebylec.</w:t>
      </w:r>
    </w:p>
    <w:p w14:paraId="3485D6A1" w14:textId="77777777" w:rsidR="00943B90" w:rsidRPr="00943B90" w:rsidRDefault="00943B90" w:rsidP="00943B90">
      <w:pPr>
        <w:pStyle w:val="Akapitzlist"/>
        <w:numPr>
          <w:ilvl w:val="0"/>
          <w:numId w:val="40"/>
        </w:numPr>
        <w:spacing w:after="0" w:line="276" w:lineRule="auto"/>
        <w:rPr>
          <w:rFonts w:ascii="Arial" w:eastAsia="Times New Roman" w:hAnsi="Arial" w:cs="Arial"/>
          <w:kern w:val="0"/>
          <w:sz w:val="24"/>
          <w:szCs w:val="24"/>
          <w:lang w:eastAsia="pl-PL"/>
          <w14:ligatures w14:val="none"/>
        </w:rPr>
      </w:pPr>
      <w:r w:rsidRPr="00943B90">
        <w:rPr>
          <w:rFonts w:ascii="Arial" w:eastAsia="Times New Roman" w:hAnsi="Arial" w:cs="Arial"/>
          <w:kern w:val="0"/>
          <w:sz w:val="24"/>
          <w:szCs w:val="24"/>
          <w:lang w:eastAsia="pl-PL"/>
          <w14:ligatures w14:val="none"/>
        </w:rPr>
        <w:t>Uczestnikom projektu zapewnia się udział w zajęciach z programowania prowadzonych z wykorzystaniem metod aktywizujących oraz narzędzi multimedialnych wspierających rozwój kompetencji cyfrowych.</w:t>
      </w:r>
    </w:p>
    <w:p w14:paraId="635AC51E" w14:textId="77777777" w:rsidR="004720B5" w:rsidRDefault="00943B90" w:rsidP="004720B5">
      <w:pPr>
        <w:pStyle w:val="Akapitzlist"/>
        <w:numPr>
          <w:ilvl w:val="0"/>
          <w:numId w:val="40"/>
        </w:numPr>
        <w:spacing w:after="0" w:line="276" w:lineRule="auto"/>
        <w:rPr>
          <w:rFonts w:ascii="Arial" w:eastAsia="Times New Roman" w:hAnsi="Arial" w:cs="Arial"/>
          <w:kern w:val="0"/>
          <w:sz w:val="24"/>
          <w:szCs w:val="24"/>
          <w:lang w:eastAsia="pl-PL"/>
          <w14:ligatures w14:val="none"/>
        </w:rPr>
      </w:pPr>
      <w:r w:rsidRPr="00943B90">
        <w:rPr>
          <w:rFonts w:ascii="Arial" w:eastAsia="Times New Roman" w:hAnsi="Arial" w:cs="Arial"/>
          <w:kern w:val="0"/>
          <w:sz w:val="24"/>
          <w:szCs w:val="24"/>
          <w:lang w:eastAsia="pl-PL"/>
          <w14:ligatures w14:val="none"/>
        </w:rPr>
        <w:t>Zakres tematyczny zajęć obejmuje naukę podstaw programowania w formie kodowania blokowego z wykorzystaniem środowis</w:t>
      </w:r>
      <w:r w:rsidR="004720B5">
        <w:rPr>
          <w:rFonts w:ascii="Arial" w:eastAsia="Times New Roman" w:hAnsi="Arial" w:cs="Arial"/>
          <w:kern w:val="0"/>
          <w:sz w:val="24"/>
          <w:szCs w:val="24"/>
          <w:lang w:eastAsia="pl-PL"/>
          <w14:ligatures w14:val="none"/>
        </w:rPr>
        <w:t xml:space="preserve">ka </w:t>
      </w:r>
      <w:proofErr w:type="spellStart"/>
      <w:r w:rsidR="004720B5">
        <w:rPr>
          <w:rFonts w:ascii="Arial" w:eastAsia="Times New Roman" w:hAnsi="Arial" w:cs="Arial"/>
          <w:kern w:val="0"/>
          <w:sz w:val="24"/>
          <w:szCs w:val="24"/>
          <w:lang w:eastAsia="pl-PL"/>
          <w14:ligatures w14:val="none"/>
        </w:rPr>
        <w:t>Minecraft</w:t>
      </w:r>
      <w:proofErr w:type="spellEnd"/>
      <w:r w:rsidR="004720B5">
        <w:rPr>
          <w:rFonts w:ascii="Arial" w:eastAsia="Times New Roman" w:hAnsi="Arial" w:cs="Arial"/>
          <w:kern w:val="0"/>
          <w:sz w:val="24"/>
          <w:szCs w:val="24"/>
          <w:lang w:eastAsia="pl-PL"/>
          <w14:ligatures w14:val="none"/>
        </w:rPr>
        <w:t xml:space="preserve"> </w:t>
      </w:r>
      <w:proofErr w:type="spellStart"/>
      <w:r w:rsidR="004720B5">
        <w:rPr>
          <w:rFonts w:ascii="Arial" w:eastAsia="Times New Roman" w:hAnsi="Arial" w:cs="Arial"/>
          <w:kern w:val="0"/>
          <w:sz w:val="24"/>
          <w:szCs w:val="24"/>
          <w:lang w:eastAsia="pl-PL"/>
          <w14:ligatures w14:val="none"/>
        </w:rPr>
        <w:t>Education</w:t>
      </w:r>
      <w:proofErr w:type="spellEnd"/>
      <w:r w:rsidR="004720B5">
        <w:rPr>
          <w:rFonts w:ascii="Arial" w:eastAsia="Times New Roman" w:hAnsi="Arial" w:cs="Arial"/>
          <w:kern w:val="0"/>
          <w:sz w:val="24"/>
          <w:szCs w:val="24"/>
          <w:lang w:eastAsia="pl-PL"/>
          <w14:ligatures w14:val="none"/>
        </w:rPr>
        <w:t xml:space="preserve"> Edition.</w:t>
      </w:r>
    </w:p>
    <w:p w14:paraId="1FA9D4D8" w14:textId="2C490131" w:rsidR="00943B90" w:rsidRPr="00943B90" w:rsidRDefault="00943B90" w:rsidP="004720B5">
      <w:pPr>
        <w:pStyle w:val="Akapitzlist"/>
        <w:numPr>
          <w:ilvl w:val="0"/>
          <w:numId w:val="40"/>
        </w:numPr>
        <w:spacing w:after="0" w:line="276" w:lineRule="auto"/>
        <w:rPr>
          <w:rFonts w:ascii="Arial" w:eastAsia="Times New Roman" w:hAnsi="Arial" w:cs="Arial"/>
          <w:kern w:val="0"/>
          <w:sz w:val="24"/>
          <w:szCs w:val="24"/>
          <w:lang w:eastAsia="pl-PL"/>
          <w14:ligatures w14:val="none"/>
        </w:rPr>
      </w:pPr>
      <w:r w:rsidRPr="00943B90">
        <w:rPr>
          <w:rFonts w:ascii="Arial" w:eastAsia="Times New Roman" w:hAnsi="Arial" w:cs="Arial"/>
          <w:kern w:val="0"/>
          <w:sz w:val="24"/>
          <w:szCs w:val="24"/>
          <w:lang w:eastAsia="pl-PL"/>
          <w14:ligatures w14:val="none"/>
        </w:rPr>
        <w:t xml:space="preserve">Uczestnicy projektu zostaną podzieleni na 24 grupy liczące po 10 osób. </w:t>
      </w:r>
      <w:r w:rsidR="004720B5">
        <w:rPr>
          <w:rFonts w:ascii="Arial" w:eastAsia="Times New Roman" w:hAnsi="Arial" w:cs="Arial"/>
          <w:kern w:val="0"/>
          <w:sz w:val="24"/>
          <w:szCs w:val="24"/>
          <w:lang w:eastAsia="pl-PL"/>
          <w14:ligatures w14:val="none"/>
        </w:rPr>
        <w:t xml:space="preserve"> </w:t>
      </w:r>
      <w:r w:rsidRPr="00943B90">
        <w:rPr>
          <w:rFonts w:ascii="Arial" w:eastAsia="Times New Roman" w:hAnsi="Arial" w:cs="Arial"/>
          <w:kern w:val="0"/>
          <w:sz w:val="24"/>
          <w:szCs w:val="24"/>
          <w:lang w:eastAsia="pl-PL"/>
          <w14:ligatures w14:val="none"/>
        </w:rPr>
        <w:t>Każda grupa zrealizuje 30 godzin dydaktycznych zajęć. Łącznie w ramach projektu zrealizowanych zostanie 720 godzin dydaktycznych wsparcia.</w:t>
      </w:r>
    </w:p>
    <w:p w14:paraId="7CA3D57F" w14:textId="77777777" w:rsidR="00755DAB" w:rsidRDefault="00943B90" w:rsidP="00943B90">
      <w:pPr>
        <w:pStyle w:val="Akapitzlist"/>
        <w:numPr>
          <w:ilvl w:val="0"/>
          <w:numId w:val="42"/>
        </w:numPr>
        <w:spacing w:before="100" w:beforeAutospacing="1" w:after="100" w:afterAutospacing="1" w:line="276" w:lineRule="auto"/>
        <w:rPr>
          <w:rFonts w:ascii="Arial" w:eastAsia="Times New Roman" w:hAnsi="Arial" w:cs="Arial"/>
          <w:kern w:val="0"/>
          <w:sz w:val="24"/>
          <w:szCs w:val="24"/>
          <w:lang w:eastAsia="pl-PL"/>
          <w14:ligatures w14:val="none"/>
        </w:rPr>
      </w:pPr>
      <w:r w:rsidRPr="00943B90">
        <w:rPr>
          <w:rFonts w:ascii="Arial" w:eastAsia="Times New Roman" w:hAnsi="Arial" w:cs="Arial"/>
          <w:kern w:val="0"/>
          <w:sz w:val="24"/>
          <w:szCs w:val="24"/>
          <w:lang w:eastAsia="pl-PL"/>
          <w14:ligatures w14:val="none"/>
        </w:rPr>
        <w:t xml:space="preserve">Zajęcia z programowania realizowane będą w okresie od września 2026 r. do </w:t>
      </w:r>
      <w:r w:rsidR="00755DAB">
        <w:rPr>
          <w:rFonts w:ascii="Arial" w:eastAsia="Times New Roman" w:hAnsi="Arial" w:cs="Arial"/>
          <w:kern w:val="0"/>
          <w:sz w:val="24"/>
          <w:szCs w:val="24"/>
          <w:lang w:eastAsia="pl-PL"/>
          <w14:ligatures w14:val="none"/>
        </w:rPr>
        <w:t>stycznia</w:t>
      </w:r>
      <w:r w:rsidRPr="00943B90">
        <w:rPr>
          <w:rFonts w:ascii="Arial" w:eastAsia="Times New Roman" w:hAnsi="Arial" w:cs="Arial"/>
          <w:kern w:val="0"/>
          <w:sz w:val="24"/>
          <w:szCs w:val="24"/>
          <w:lang w:eastAsia="pl-PL"/>
          <w14:ligatures w14:val="none"/>
        </w:rPr>
        <w:t xml:space="preserve"> 2027 r., z uwzględnieniem dni wolnych od zajęć dydaktycznych, świąt oraz ferii, zgodnie ze szczegółowym harmonogramem udzielania wsparcia.</w:t>
      </w:r>
    </w:p>
    <w:p w14:paraId="79195AE3" w14:textId="74EE7FA5" w:rsidR="00943B90" w:rsidRPr="00943B90" w:rsidRDefault="00943B90" w:rsidP="00943B90">
      <w:pPr>
        <w:pStyle w:val="Akapitzlist"/>
        <w:numPr>
          <w:ilvl w:val="0"/>
          <w:numId w:val="42"/>
        </w:numPr>
        <w:spacing w:before="100" w:beforeAutospacing="1" w:after="100" w:afterAutospacing="1" w:line="276" w:lineRule="auto"/>
        <w:rPr>
          <w:rFonts w:ascii="Arial" w:eastAsia="Times New Roman" w:hAnsi="Arial" w:cs="Arial"/>
          <w:kern w:val="0"/>
          <w:sz w:val="24"/>
          <w:szCs w:val="24"/>
          <w:lang w:eastAsia="pl-PL"/>
          <w14:ligatures w14:val="none"/>
        </w:rPr>
      </w:pPr>
      <w:r w:rsidRPr="00943B90">
        <w:rPr>
          <w:rFonts w:ascii="Arial" w:eastAsia="Times New Roman" w:hAnsi="Arial" w:cs="Arial"/>
          <w:kern w:val="0"/>
          <w:sz w:val="24"/>
          <w:szCs w:val="24"/>
          <w:lang w:eastAsia="pl-PL"/>
          <w14:ligatures w14:val="none"/>
        </w:rPr>
        <w:t>Zajęcia będą odbywać się po zakończeniu zajęć lekcyjnych, w blokach obejmujących dwie godziny lekcyjne, w pracowniach komputerowych szkół podstawowych z terenu Gminy Niebylec.</w:t>
      </w:r>
    </w:p>
    <w:p w14:paraId="6A0607AB" w14:textId="77777777" w:rsidR="00943B90" w:rsidRPr="00943B90" w:rsidRDefault="00943B90" w:rsidP="00943B90">
      <w:pPr>
        <w:pStyle w:val="Akapitzlist"/>
        <w:numPr>
          <w:ilvl w:val="0"/>
          <w:numId w:val="42"/>
        </w:numPr>
        <w:spacing w:before="100" w:beforeAutospacing="1" w:after="100" w:afterAutospacing="1" w:line="276" w:lineRule="auto"/>
        <w:rPr>
          <w:rFonts w:ascii="Arial" w:eastAsia="Times New Roman" w:hAnsi="Arial" w:cs="Arial"/>
          <w:kern w:val="0"/>
          <w:sz w:val="24"/>
          <w:szCs w:val="24"/>
          <w:lang w:eastAsia="pl-PL"/>
          <w14:ligatures w14:val="none"/>
        </w:rPr>
      </w:pPr>
      <w:r w:rsidRPr="00943B90">
        <w:rPr>
          <w:rFonts w:ascii="Arial" w:eastAsia="Times New Roman" w:hAnsi="Arial" w:cs="Arial"/>
          <w:kern w:val="0"/>
          <w:sz w:val="24"/>
          <w:szCs w:val="24"/>
          <w:lang w:eastAsia="pl-PL"/>
          <w14:ligatures w14:val="none"/>
        </w:rPr>
        <w:t>Zajęcia prowadzone będą przez instruktorów programowania posiadających odpowiednie kwalifikacje, w szczególności wykształcenie kierunkowe oraz doświadczenie w pracy z dziećmi i młodzieżą.</w:t>
      </w:r>
    </w:p>
    <w:p w14:paraId="7925AB52" w14:textId="77777777" w:rsidR="00343B80" w:rsidRPr="00943B90" w:rsidRDefault="00343B80" w:rsidP="00943B90">
      <w:pPr>
        <w:spacing w:after="0" w:line="276" w:lineRule="auto"/>
        <w:rPr>
          <w:rFonts w:ascii="Arial" w:eastAsia="Times New Roman" w:hAnsi="Arial" w:cs="Arial"/>
          <w:b/>
          <w:bCs/>
          <w:kern w:val="0"/>
          <w:sz w:val="24"/>
          <w:szCs w:val="24"/>
          <w:lang w:eastAsia="pl-PL"/>
          <w14:ligatures w14:val="none"/>
        </w:rPr>
      </w:pPr>
    </w:p>
    <w:p w14:paraId="64574387" w14:textId="57C9F0BF" w:rsidR="000E10CC" w:rsidRPr="00943B90" w:rsidRDefault="001F7C45" w:rsidP="00501346">
      <w:pPr>
        <w:spacing w:after="0" w:line="276" w:lineRule="auto"/>
        <w:rPr>
          <w:rFonts w:ascii="Arial" w:eastAsia="Times New Roman" w:hAnsi="Arial" w:cs="Arial"/>
          <w:b/>
          <w:bCs/>
          <w:kern w:val="0"/>
          <w:sz w:val="24"/>
          <w:szCs w:val="24"/>
          <w:lang w:eastAsia="pl-PL"/>
          <w14:ligatures w14:val="none"/>
        </w:rPr>
      </w:pPr>
      <w:r w:rsidRPr="00943B90">
        <w:rPr>
          <w:rFonts w:ascii="Arial" w:eastAsia="Times New Roman" w:hAnsi="Arial" w:cs="Arial"/>
          <w:b/>
          <w:bCs/>
          <w:kern w:val="0"/>
          <w:sz w:val="24"/>
          <w:szCs w:val="24"/>
          <w:lang w:eastAsia="pl-PL"/>
          <w14:ligatures w14:val="none"/>
        </w:rPr>
        <w:t xml:space="preserve">§ 4 </w:t>
      </w:r>
      <w:r w:rsidR="00B050DA" w:rsidRPr="00943B90">
        <w:rPr>
          <w:rFonts w:ascii="Arial" w:eastAsia="Times New Roman" w:hAnsi="Arial" w:cs="Arial"/>
          <w:b/>
          <w:bCs/>
          <w:kern w:val="0"/>
          <w:sz w:val="24"/>
          <w:szCs w:val="24"/>
          <w:lang w:eastAsia="pl-PL"/>
          <w14:ligatures w14:val="none"/>
        </w:rPr>
        <w:t>Proces rekrutacji</w:t>
      </w:r>
    </w:p>
    <w:p w14:paraId="4469562F" w14:textId="77777777" w:rsidR="005E7E6D" w:rsidRPr="00943B90" w:rsidRDefault="005E7E6D" w:rsidP="00501346">
      <w:pPr>
        <w:numPr>
          <w:ilvl w:val="0"/>
          <w:numId w:val="3"/>
        </w:numPr>
        <w:spacing w:after="100" w:afterAutospacing="1" w:line="276" w:lineRule="auto"/>
        <w:rPr>
          <w:rFonts w:ascii="Arial" w:eastAsia="Times New Roman" w:hAnsi="Arial" w:cs="Arial"/>
          <w:kern w:val="0"/>
          <w:sz w:val="24"/>
          <w:szCs w:val="24"/>
          <w:lang w:eastAsia="pl-PL"/>
          <w14:ligatures w14:val="none"/>
        </w:rPr>
      </w:pPr>
      <w:r w:rsidRPr="00943B90">
        <w:rPr>
          <w:rFonts w:ascii="Arial" w:eastAsia="Times New Roman" w:hAnsi="Arial" w:cs="Arial"/>
          <w:kern w:val="0"/>
          <w:sz w:val="24"/>
          <w:szCs w:val="24"/>
          <w:lang w:eastAsia="pl-PL"/>
          <w14:ligatures w14:val="none"/>
        </w:rPr>
        <w:t>Rekrutacja uczestników do projektu prowadzona jest z zachowaniem zasady równości szans kobiet i mężczyzn oraz niedyskryminacji, w tym dostępności dla osób z niepełnosprawnościami. Do udziału w projekcie przyjmowani są uczniowie spełniający kryteria rekrutacji bez względu na płeć, rasę, kolor skóry, pochodzenie etniczne lub społeczne, język, religię lub światopogląd, niepełnosprawność, wiek czy orientację seksualną. Proces rekrutacji przeprowadzany jest w sposób przejrzysty i niedyskryminujący, bez powielania stereotypów związanych z płcią, wiekiem czy niepełnosprawnością.</w:t>
      </w:r>
    </w:p>
    <w:p w14:paraId="705C8BC1" w14:textId="4A30716C" w:rsidR="00083256" w:rsidRPr="00943B90" w:rsidRDefault="00083256" w:rsidP="00943B90">
      <w:pPr>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943B90">
        <w:rPr>
          <w:rFonts w:ascii="Arial" w:hAnsi="Arial" w:cs="Arial"/>
          <w:sz w:val="24"/>
          <w:szCs w:val="24"/>
        </w:rPr>
        <w:t xml:space="preserve">Rekrutacja uczestników projektu zostanie przeprowadzona przez </w:t>
      </w:r>
      <w:proofErr w:type="spellStart"/>
      <w:r w:rsidRPr="00943B90">
        <w:rPr>
          <w:rFonts w:ascii="Arial" w:hAnsi="Arial" w:cs="Arial"/>
          <w:sz w:val="24"/>
          <w:szCs w:val="24"/>
        </w:rPr>
        <w:t>Grantobiorcę</w:t>
      </w:r>
      <w:proofErr w:type="spellEnd"/>
      <w:r w:rsidRPr="00943B90">
        <w:rPr>
          <w:rFonts w:ascii="Arial" w:hAnsi="Arial" w:cs="Arial"/>
          <w:sz w:val="24"/>
          <w:szCs w:val="24"/>
        </w:rPr>
        <w:t xml:space="preserve"> </w:t>
      </w:r>
      <w:r w:rsidR="007153EE">
        <w:rPr>
          <w:rFonts w:ascii="Arial" w:hAnsi="Arial" w:cs="Arial"/>
          <w:sz w:val="24"/>
          <w:szCs w:val="24"/>
        </w:rPr>
        <w:t>oraz Asystenta projektu wyznaczonego przez LGD w terminie  określonych w ust. 7</w:t>
      </w:r>
    </w:p>
    <w:p w14:paraId="181C2E61" w14:textId="5AFE7F0A" w:rsidR="005E7E6D" w:rsidRPr="00BC4F9C" w:rsidRDefault="008A478F" w:rsidP="00943B90">
      <w:pPr>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943B90">
        <w:rPr>
          <w:rFonts w:ascii="Arial" w:eastAsia="Times New Roman" w:hAnsi="Arial" w:cs="Arial"/>
          <w:kern w:val="0"/>
          <w:sz w:val="24"/>
          <w:szCs w:val="24"/>
          <w:lang w:eastAsia="pl-PL"/>
          <w14:ligatures w14:val="none"/>
        </w:rPr>
        <w:t>Proces rekrutacji zostanie poprzedzony kampanią informacyjną prowadzoną za pośrednictwem strony internetowej LGD, strony internetowej gminy Niebylec oraz szkół podstawowych, a także poprzez przekazy</w:t>
      </w:r>
      <w:r w:rsidRPr="00BC4F9C">
        <w:rPr>
          <w:rFonts w:ascii="Arial" w:eastAsia="Times New Roman" w:hAnsi="Arial" w:cs="Arial"/>
          <w:kern w:val="0"/>
          <w:sz w:val="24"/>
          <w:szCs w:val="24"/>
          <w:lang w:eastAsia="pl-PL"/>
          <w14:ligatures w14:val="none"/>
        </w:rPr>
        <w:t xml:space="preserve">wanie informacji przez wychowawców podczas zajęć szkolnych. Ze względów środowiskowych nie przewiduje się kolportażu materiałów drukowanych – </w:t>
      </w:r>
      <w:r w:rsidRPr="00BC4F9C">
        <w:rPr>
          <w:rFonts w:ascii="Arial" w:eastAsia="Times New Roman" w:hAnsi="Arial" w:cs="Arial"/>
          <w:kern w:val="0"/>
          <w:sz w:val="24"/>
          <w:szCs w:val="24"/>
          <w:lang w:eastAsia="pl-PL"/>
          <w14:ligatures w14:val="none"/>
        </w:rPr>
        <w:lastRenderedPageBreak/>
        <w:t>działania informacyjne prowadzone będą przede wszystkim w formie ustnej oraz elektronicznej.</w:t>
      </w:r>
    </w:p>
    <w:p w14:paraId="0C2C08E5" w14:textId="6A2ADD07" w:rsidR="005E7E6D" w:rsidRPr="00BC4F9C" w:rsidRDefault="005E7E6D" w:rsidP="00BC4F9C">
      <w:pPr>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 xml:space="preserve">Warunkiem zgłoszenia do udziału w projekcie jest złożenie Formularza </w:t>
      </w:r>
      <w:r w:rsidR="007153EE" w:rsidRPr="00BC4F9C">
        <w:rPr>
          <w:rFonts w:ascii="Arial" w:eastAsia="Times New Roman" w:hAnsi="Arial" w:cs="Arial"/>
          <w:kern w:val="0"/>
          <w:sz w:val="24"/>
          <w:szCs w:val="24"/>
          <w:lang w:eastAsia="pl-PL"/>
          <w14:ligatures w14:val="none"/>
        </w:rPr>
        <w:t>zgłoszeniowego</w:t>
      </w:r>
      <w:r w:rsidRPr="00BC4F9C">
        <w:rPr>
          <w:rFonts w:ascii="Arial" w:eastAsia="Times New Roman" w:hAnsi="Arial" w:cs="Arial"/>
          <w:kern w:val="0"/>
          <w:sz w:val="24"/>
          <w:szCs w:val="24"/>
          <w:lang w:eastAsia="pl-PL"/>
          <w14:ligatures w14:val="none"/>
        </w:rPr>
        <w:t xml:space="preserve"> stanowiącego załącznik nr 1 do niniejszego Regulaminu wraz z wymaganymi oświadczeniami i załącznikami. Formularz </w:t>
      </w:r>
      <w:r w:rsidR="003415ED" w:rsidRPr="00BC4F9C">
        <w:rPr>
          <w:rFonts w:ascii="Arial" w:eastAsia="Times New Roman" w:hAnsi="Arial" w:cs="Arial"/>
          <w:kern w:val="0"/>
          <w:sz w:val="24"/>
          <w:szCs w:val="24"/>
          <w:lang w:eastAsia="pl-PL"/>
          <w14:ligatures w14:val="none"/>
        </w:rPr>
        <w:t xml:space="preserve">zgłoszeniowy </w:t>
      </w:r>
      <w:r w:rsidRPr="00BC4F9C">
        <w:rPr>
          <w:rFonts w:ascii="Arial" w:eastAsia="Times New Roman" w:hAnsi="Arial" w:cs="Arial"/>
          <w:kern w:val="0"/>
          <w:sz w:val="24"/>
          <w:szCs w:val="24"/>
          <w:lang w:eastAsia="pl-PL"/>
          <w14:ligatures w14:val="none"/>
        </w:rPr>
        <w:t>zawiera pytania dotyczące szczególnych potrzeb uczestnika, w tym potrzeb związanych z zapewnieniem dostępności lub zastosowaniem mechanizmu racjonalnych usprawnień.</w:t>
      </w:r>
    </w:p>
    <w:p w14:paraId="3E6F1BD9" w14:textId="113008AF" w:rsidR="00AC0793" w:rsidRPr="007153EE" w:rsidRDefault="005E7E6D" w:rsidP="007153EE">
      <w:pPr>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W przypadku zgłoszenia przez uczestnika lub jego rodzica/opiekuna prawnego szczególnych potrzeb związanych z udziałem w projekcie, proces rekrutacji oraz udział w projekcie będą realizowane z uwzględnieniem tych potrzeb, zgodnie z zasadą dostępności oraz z możliwością zastosowania mec</w:t>
      </w:r>
      <w:r w:rsidR="007153EE">
        <w:rPr>
          <w:rFonts w:ascii="Arial" w:eastAsia="Times New Roman" w:hAnsi="Arial" w:cs="Arial"/>
          <w:kern w:val="0"/>
          <w:sz w:val="24"/>
          <w:szCs w:val="24"/>
          <w:lang w:eastAsia="pl-PL"/>
          <w14:ligatures w14:val="none"/>
        </w:rPr>
        <w:t>hanizmu racjonalnych usprawnień</w:t>
      </w:r>
      <w:r w:rsidR="00943B90" w:rsidRPr="007153EE">
        <w:rPr>
          <w:rFonts w:ascii="Arial" w:eastAsia="Times New Roman" w:hAnsi="Arial" w:cs="Arial"/>
          <w:kern w:val="0"/>
          <w:sz w:val="24"/>
          <w:szCs w:val="24"/>
          <w:lang w:eastAsia="pl-PL"/>
          <w14:ligatures w14:val="none"/>
        </w:rPr>
        <w:t>.</w:t>
      </w:r>
    </w:p>
    <w:p w14:paraId="1CA28C67" w14:textId="65E57433" w:rsidR="00AC0793" w:rsidRDefault="005E7E6D" w:rsidP="00AC0793">
      <w:pPr>
        <w:numPr>
          <w:ilvl w:val="0"/>
          <w:numId w:val="3"/>
        </w:numPr>
        <w:spacing w:after="0" w:line="276" w:lineRule="auto"/>
        <w:rPr>
          <w:rFonts w:ascii="Arial" w:eastAsia="Times New Roman" w:hAnsi="Arial" w:cs="Arial"/>
          <w:kern w:val="0"/>
          <w:sz w:val="24"/>
          <w:szCs w:val="24"/>
          <w:lang w:eastAsia="pl-PL"/>
          <w14:ligatures w14:val="none"/>
        </w:rPr>
      </w:pPr>
      <w:r w:rsidRPr="00AC0793">
        <w:rPr>
          <w:rFonts w:ascii="Arial" w:eastAsia="Times New Roman" w:hAnsi="Arial" w:cs="Arial"/>
          <w:kern w:val="0"/>
          <w:sz w:val="24"/>
          <w:szCs w:val="24"/>
          <w:lang w:eastAsia="pl-PL"/>
          <w14:ligatures w14:val="none"/>
        </w:rPr>
        <w:t xml:space="preserve">Rodzic/opiekun prawny składający formularz </w:t>
      </w:r>
      <w:r w:rsidR="003415ED" w:rsidRPr="00AC0793">
        <w:rPr>
          <w:rFonts w:ascii="Arial" w:eastAsia="Times New Roman" w:hAnsi="Arial" w:cs="Arial"/>
          <w:kern w:val="0"/>
          <w:sz w:val="24"/>
          <w:szCs w:val="24"/>
          <w:lang w:eastAsia="pl-PL"/>
          <w14:ligatures w14:val="none"/>
        </w:rPr>
        <w:t>zgłoszeniowy</w:t>
      </w:r>
      <w:r w:rsidRPr="00AC0793">
        <w:rPr>
          <w:rFonts w:ascii="Arial" w:eastAsia="Times New Roman" w:hAnsi="Arial" w:cs="Arial"/>
          <w:kern w:val="0"/>
          <w:sz w:val="24"/>
          <w:szCs w:val="24"/>
          <w:lang w:eastAsia="pl-PL"/>
          <w14:ligatures w14:val="none"/>
        </w:rPr>
        <w:t xml:space="preserve"> zobowiązany jest do zapoznania się z treścią niniejszego Regulaminu.</w:t>
      </w:r>
    </w:p>
    <w:p w14:paraId="2EA7AFB4" w14:textId="630CDA09" w:rsidR="007153EE" w:rsidRPr="007153EE" w:rsidRDefault="007153EE" w:rsidP="007153EE">
      <w:pPr>
        <w:pStyle w:val="Akapitzlist"/>
        <w:numPr>
          <w:ilvl w:val="0"/>
          <w:numId w:val="3"/>
        </w:numPr>
        <w:spacing w:after="0" w:line="276" w:lineRule="auto"/>
        <w:rPr>
          <w:rFonts w:ascii="Arial" w:eastAsia="Times New Roman" w:hAnsi="Arial" w:cs="Arial"/>
          <w:b/>
          <w:bCs/>
          <w:kern w:val="0"/>
          <w:sz w:val="24"/>
          <w:szCs w:val="24"/>
          <w:lang w:eastAsia="pl-PL"/>
          <w14:ligatures w14:val="none"/>
        </w:rPr>
      </w:pPr>
      <w:r w:rsidRPr="007153EE">
        <w:rPr>
          <w:rStyle w:val="Pogrubienie"/>
          <w:rFonts w:ascii="Arial" w:eastAsia="Times New Roman" w:hAnsi="Arial" w:cs="Arial"/>
          <w:b w:val="0"/>
          <w:bCs w:val="0"/>
          <w:kern w:val="0"/>
          <w:sz w:val="24"/>
          <w:szCs w:val="24"/>
          <w:lang w:eastAsia="pl-PL"/>
          <w14:ligatures w14:val="none"/>
        </w:rPr>
        <w:t>Formularze zgłoszeniowe będą przyjmowane w okresie</w:t>
      </w:r>
      <w:r w:rsidRPr="00AC0793">
        <w:rPr>
          <w:rStyle w:val="Pogrubienie"/>
          <w:rFonts w:ascii="Arial" w:eastAsia="Times New Roman" w:hAnsi="Arial" w:cs="Arial"/>
          <w:b w:val="0"/>
          <w:bCs w:val="0"/>
          <w:kern w:val="0"/>
          <w:sz w:val="24"/>
          <w:szCs w:val="24"/>
          <w:lang w:eastAsia="pl-PL"/>
          <w14:ligatures w14:val="none"/>
        </w:rPr>
        <w:t xml:space="preserve">: </w:t>
      </w:r>
      <w:r w:rsidRPr="002F3254">
        <w:rPr>
          <w:rStyle w:val="Pogrubienie"/>
          <w:rFonts w:ascii="Arial" w:eastAsia="Times New Roman" w:hAnsi="Arial" w:cs="Arial"/>
          <w:kern w:val="0"/>
          <w:sz w:val="24"/>
          <w:szCs w:val="24"/>
          <w:lang w:eastAsia="pl-PL"/>
          <w14:ligatures w14:val="none"/>
        </w:rPr>
        <w:t xml:space="preserve">od 25.06.2026 r. </w:t>
      </w:r>
      <w:r>
        <w:rPr>
          <w:rStyle w:val="Pogrubienie"/>
          <w:rFonts w:ascii="Arial" w:eastAsia="Times New Roman" w:hAnsi="Arial" w:cs="Arial"/>
          <w:kern w:val="0"/>
          <w:sz w:val="24"/>
          <w:szCs w:val="24"/>
          <w:lang w:eastAsia="pl-PL"/>
          <w14:ligatures w14:val="none"/>
        </w:rPr>
        <w:t xml:space="preserve">do </w:t>
      </w:r>
      <w:r w:rsidRPr="002F3254">
        <w:rPr>
          <w:rStyle w:val="Pogrubienie"/>
          <w:rFonts w:ascii="Arial" w:eastAsia="Times New Roman" w:hAnsi="Arial" w:cs="Arial"/>
          <w:kern w:val="0"/>
          <w:sz w:val="24"/>
          <w:szCs w:val="24"/>
          <w:lang w:eastAsia="pl-PL"/>
          <w14:ligatures w14:val="none"/>
        </w:rPr>
        <w:t>11.09.2026 r.</w:t>
      </w:r>
      <w:r>
        <w:rPr>
          <w:rStyle w:val="Pogrubienie"/>
          <w:rFonts w:ascii="Arial" w:eastAsia="Times New Roman" w:hAnsi="Arial" w:cs="Arial"/>
          <w:kern w:val="0"/>
          <w:sz w:val="24"/>
          <w:szCs w:val="24"/>
          <w:lang w:eastAsia="pl-PL"/>
          <w14:ligatures w14:val="none"/>
        </w:rPr>
        <w:t xml:space="preserve"> z wyłączeniem okresu wakacyjnego.</w:t>
      </w:r>
    </w:p>
    <w:p w14:paraId="77EBF453" w14:textId="0CFE8E37" w:rsidR="00B050DA" w:rsidRPr="00AC0793" w:rsidRDefault="00B050DA" w:rsidP="00AC0793">
      <w:pPr>
        <w:numPr>
          <w:ilvl w:val="0"/>
          <w:numId w:val="3"/>
        </w:numPr>
        <w:spacing w:after="0" w:line="276" w:lineRule="auto"/>
        <w:rPr>
          <w:rFonts w:ascii="Arial" w:eastAsia="Times New Roman" w:hAnsi="Arial" w:cs="Arial"/>
          <w:kern w:val="0"/>
          <w:sz w:val="24"/>
          <w:szCs w:val="24"/>
          <w:lang w:eastAsia="pl-PL"/>
          <w14:ligatures w14:val="none"/>
        </w:rPr>
      </w:pPr>
      <w:r w:rsidRPr="00AC0793">
        <w:rPr>
          <w:rFonts w:ascii="Arial" w:eastAsia="Times New Roman" w:hAnsi="Arial" w:cs="Arial"/>
          <w:kern w:val="0"/>
          <w:sz w:val="24"/>
          <w:szCs w:val="24"/>
          <w:lang w:eastAsia="pl-PL"/>
          <w14:ligatures w14:val="none"/>
        </w:rPr>
        <w:t xml:space="preserve">Formularz </w:t>
      </w:r>
      <w:r w:rsidR="003415ED" w:rsidRPr="00AC0793">
        <w:rPr>
          <w:rFonts w:ascii="Arial" w:eastAsia="Times New Roman" w:hAnsi="Arial" w:cs="Arial"/>
          <w:kern w:val="0"/>
          <w:sz w:val="24"/>
          <w:szCs w:val="24"/>
          <w:lang w:eastAsia="pl-PL"/>
          <w14:ligatures w14:val="none"/>
        </w:rPr>
        <w:t>zgłoszeniowy</w:t>
      </w:r>
      <w:r w:rsidRPr="00AC0793">
        <w:rPr>
          <w:rFonts w:ascii="Arial" w:eastAsia="Times New Roman" w:hAnsi="Arial" w:cs="Arial"/>
          <w:kern w:val="0"/>
          <w:sz w:val="24"/>
          <w:szCs w:val="24"/>
          <w:lang w:eastAsia="pl-PL"/>
          <w14:ligatures w14:val="none"/>
        </w:rPr>
        <w:t xml:space="preserve"> wraz z wymaganymi załącznikami należy złożyć osobiście: </w:t>
      </w:r>
    </w:p>
    <w:p w14:paraId="3D7BC532" w14:textId="77777777" w:rsidR="002F3254" w:rsidRPr="002F3254" w:rsidRDefault="00706AC7" w:rsidP="002F3254">
      <w:pPr>
        <w:pStyle w:val="Akapitzlist"/>
        <w:numPr>
          <w:ilvl w:val="0"/>
          <w:numId w:val="9"/>
        </w:numPr>
        <w:spacing w:after="0" w:line="276" w:lineRule="auto"/>
        <w:rPr>
          <w:rFonts w:ascii="Arial" w:eastAsia="Times New Roman" w:hAnsi="Arial" w:cs="Arial"/>
          <w:b/>
          <w:bCs/>
          <w:kern w:val="0"/>
          <w:sz w:val="24"/>
          <w:szCs w:val="24"/>
          <w:lang w:eastAsia="pl-PL"/>
          <w14:ligatures w14:val="none"/>
        </w:rPr>
      </w:pPr>
      <w:r w:rsidRPr="00943B90">
        <w:rPr>
          <w:rFonts w:ascii="Arial" w:hAnsi="Arial" w:cs="Arial"/>
          <w:sz w:val="24"/>
          <w:szCs w:val="24"/>
        </w:rPr>
        <w:t xml:space="preserve">w Biurze Projektu mieszczącym </w:t>
      </w:r>
      <w:r w:rsidRPr="00AC0793">
        <w:rPr>
          <w:rFonts w:ascii="Arial" w:hAnsi="Arial" w:cs="Arial"/>
          <w:sz w:val="24"/>
          <w:szCs w:val="24"/>
        </w:rPr>
        <w:t xml:space="preserve">się </w:t>
      </w:r>
      <w:r w:rsidR="00AC0793" w:rsidRPr="00AC0793">
        <w:rPr>
          <w:rFonts w:ascii="Arial" w:hAnsi="Arial" w:cs="Arial"/>
          <w:sz w:val="24"/>
          <w:szCs w:val="24"/>
        </w:rPr>
        <w:t xml:space="preserve">w </w:t>
      </w:r>
      <w:r w:rsidR="00AC0793" w:rsidRPr="007153EE">
        <w:rPr>
          <w:rFonts w:ascii="Arial" w:hAnsi="Arial" w:cs="Arial"/>
          <w:b/>
          <w:sz w:val="24"/>
          <w:szCs w:val="24"/>
        </w:rPr>
        <w:t>siedzibie</w:t>
      </w:r>
      <w:r w:rsidRPr="007153EE">
        <w:rPr>
          <w:rFonts w:ascii="Arial" w:hAnsi="Arial" w:cs="Arial"/>
          <w:b/>
          <w:sz w:val="24"/>
          <w:szCs w:val="24"/>
        </w:rPr>
        <w:t xml:space="preserve"> Ochotniczej Straży Pożarnej w </w:t>
      </w:r>
      <w:r w:rsidR="00AC0793" w:rsidRPr="007153EE">
        <w:rPr>
          <w:rFonts w:ascii="Arial" w:hAnsi="Arial" w:cs="Arial"/>
          <w:b/>
          <w:sz w:val="24"/>
          <w:szCs w:val="24"/>
        </w:rPr>
        <w:t>Jaworniku</w:t>
      </w:r>
      <w:r w:rsidRPr="00943B90">
        <w:rPr>
          <w:rFonts w:ascii="Arial" w:hAnsi="Arial" w:cs="Arial"/>
          <w:sz w:val="24"/>
          <w:szCs w:val="24"/>
        </w:rPr>
        <w:t xml:space="preserve">, </w:t>
      </w:r>
      <w:r w:rsidR="00AC0793">
        <w:rPr>
          <w:rFonts w:ascii="Arial" w:hAnsi="Arial" w:cs="Arial"/>
          <w:sz w:val="24"/>
          <w:szCs w:val="24"/>
        </w:rPr>
        <w:t>adres: Jawornik</w:t>
      </w:r>
      <w:r w:rsidRPr="00943B90">
        <w:rPr>
          <w:rFonts w:ascii="Arial" w:hAnsi="Arial" w:cs="Arial"/>
          <w:sz w:val="24"/>
          <w:szCs w:val="24"/>
        </w:rPr>
        <w:t xml:space="preserve"> </w:t>
      </w:r>
      <w:r w:rsidR="00AC0793">
        <w:rPr>
          <w:rFonts w:ascii="Arial" w:hAnsi="Arial" w:cs="Arial"/>
          <w:sz w:val="24"/>
          <w:szCs w:val="24"/>
        </w:rPr>
        <w:t>269</w:t>
      </w:r>
      <w:r w:rsidRPr="00943B90">
        <w:rPr>
          <w:rFonts w:ascii="Arial" w:hAnsi="Arial" w:cs="Arial"/>
          <w:sz w:val="24"/>
          <w:szCs w:val="24"/>
        </w:rPr>
        <w:t>, 38-11</w:t>
      </w:r>
      <w:r w:rsidR="00AC0793">
        <w:rPr>
          <w:rFonts w:ascii="Arial" w:hAnsi="Arial" w:cs="Arial"/>
          <w:sz w:val="24"/>
          <w:szCs w:val="24"/>
        </w:rPr>
        <w:t>4</w:t>
      </w:r>
      <w:r w:rsidRPr="00943B90">
        <w:rPr>
          <w:rFonts w:ascii="Arial" w:hAnsi="Arial" w:cs="Arial"/>
          <w:sz w:val="24"/>
          <w:szCs w:val="24"/>
        </w:rPr>
        <w:t xml:space="preserve"> </w:t>
      </w:r>
      <w:r w:rsidR="00AC0793">
        <w:rPr>
          <w:rFonts w:ascii="Arial" w:hAnsi="Arial" w:cs="Arial"/>
          <w:sz w:val="24"/>
          <w:szCs w:val="24"/>
        </w:rPr>
        <w:t>Niebylec</w:t>
      </w:r>
      <w:r w:rsidR="002F3254">
        <w:rPr>
          <w:rFonts w:ascii="Arial" w:hAnsi="Arial" w:cs="Arial"/>
          <w:sz w:val="24"/>
          <w:szCs w:val="24"/>
        </w:rPr>
        <w:t>,</w:t>
      </w:r>
    </w:p>
    <w:p w14:paraId="2CBD51E8" w14:textId="5048D658" w:rsidR="00706AC7" w:rsidRPr="002F3254" w:rsidRDefault="002F3254" w:rsidP="002F3254">
      <w:pPr>
        <w:pStyle w:val="Akapitzlist"/>
        <w:spacing w:after="0" w:line="276" w:lineRule="auto"/>
        <w:ind w:left="1211"/>
        <w:rPr>
          <w:rFonts w:ascii="Arial" w:eastAsia="Times New Roman" w:hAnsi="Arial" w:cs="Arial"/>
          <w:b/>
          <w:bCs/>
          <w:kern w:val="0"/>
          <w:sz w:val="24"/>
          <w:szCs w:val="24"/>
          <w:lang w:eastAsia="pl-PL"/>
          <w14:ligatures w14:val="none"/>
        </w:rPr>
      </w:pPr>
      <w:r w:rsidRPr="00B170B5">
        <w:rPr>
          <w:rFonts w:ascii="Arial" w:hAnsi="Arial" w:cs="Arial"/>
          <w:sz w:val="24"/>
          <w:szCs w:val="24"/>
        </w:rPr>
        <w:t>od poniedziałku do piątku w godzinach</w:t>
      </w:r>
      <w:r w:rsidRPr="00B170B5">
        <w:rPr>
          <w:rFonts w:ascii="Arial" w:hAnsi="Arial" w:cs="Arial"/>
          <w:b/>
          <w:bCs/>
          <w:sz w:val="24"/>
          <w:szCs w:val="24"/>
        </w:rPr>
        <w:t xml:space="preserve"> </w:t>
      </w:r>
      <w:r w:rsidRPr="007C0BCC">
        <w:rPr>
          <w:rFonts w:ascii="Arial" w:hAnsi="Arial" w:cs="Arial"/>
          <w:sz w:val="24"/>
          <w:szCs w:val="24"/>
        </w:rPr>
        <w:t>od</w:t>
      </w:r>
      <w:r>
        <w:rPr>
          <w:rFonts w:ascii="Arial" w:hAnsi="Arial" w:cs="Arial"/>
          <w:b/>
          <w:bCs/>
          <w:sz w:val="24"/>
          <w:szCs w:val="24"/>
        </w:rPr>
        <w:t xml:space="preserve"> </w:t>
      </w:r>
      <w:r w:rsidRPr="00B170B5">
        <w:rPr>
          <w:rStyle w:val="Pogrubienie"/>
          <w:rFonts w:ascii="Arial" w:hAnsi="Arial" w:cs="Arial"/>
          <w:b w:val="0"/>
          <w:bCs w:val="0"/>
          <w:sz w:val="24"/>
          <w:szCs w:val="24"/>
        </w:rPr>
        <w:t>16:0</w:t>
      </w:r>
      <w:r>
        <w:rPr>
          <w:rStyle w:val="Pogrubienie"/>
          <w:rFonts w:ascii="Arial" w:hAnsi="Arial" w:cs="Arial"/>
          <w:b w:val="0"/>
          <w:bCs w:val="0"/>
          <w:sz w:val="24"/>
          <w:szCs w:val="24"/>
        </w:rPr>
        <w:t xml:space="preserve">0 do </w:t>
      </w:r>
      <w:r w:rsidRPr="00B170B5">
        <w:rPr>
          <w:rStyle w:val="Pogrubienie"/>
          <w:rFonts w:ascii="Arial" w:hAnsi="Arial" w:cs="Arial"/>
          <w:b w:val="0"/>
          <w:bCs w:val="0"/>
          <w:sz w:val="24"/>
          <w:szCs w:val="24"/>
        </w:rPr>
        <w:t>18:00</w:t>
      </w:r>
      <w:r w:rsidRPr="00B170B5">
        <w:rPr>
          <w:rFonts w:ascii="Arial" w:hAnsi="Arial" w:cs="Arial"/>
          <w:sz w:val="24"/>
          <w:szCs w:val="24"/>
        </w:rPr>
        <w:t>;</w:t>
      </w:r>
    </w:p>
    <w:p w14:paraId="1B067F00" w14:textId="63180D26" w:rsidR="009A3C69" w:rsidRPr="00943B90" w:rsidRDefault="00B050DA" w:rsidP="00943B90">
      <w:pPr>
        <w:pStyle w:val="Akapitzlist"/>
        <w:numPr>
          <w:ilvl w:val="0"/>
          <w:numId w:val="9"/>
        </w:numPr>
        <w:spacing w:after="0" w:line="276" w:lineRule="auto"/>
        <w:rPr>
          <w:rFonts w:ascii="Arial" w:eastAsia="Times New Roman" w:hAnsi="Arial" w:cs="Arial"/>
          <w:kern w:val="0"/>
          <w:sz w:val="24"/>
          <w:szCs w:val="24"/>
          <w:lang w:eastAsia="pl-PL"/>
          <w14:ligatures w14:val="none"/>
        </w:rPr>
      </w:pPr>
      <w:r w:rsidRPr="00943B90">
        <w:rPr>
          <w:rFonts w:ascii="Arial" w:eastAsia="Times New Roman" w:hAnsi="Arial" w:cs="Arial"/>
          <w:kern w:val="0"/>
          <w:sz w:val="24"/>
          <w:szCs w:val="24"/>
          <w:lang w:eastAsia="pl-PL"/>
          <w14:ligatures w14:val="none"/>
        </w:rPr>
        <w:t xml:space="preserve">w sekretariatach szkół podstawowych objętych projektem: </w:t>
      </w:r>
    </w:p>
    <w:p w14:paraId="4CC19BCE" w14:textId="397B5236" w:rsidR="009A3C69" w:rsidRPr="00943B90" w:rsidRDefault="009A3C69" w:rsidP="00943B90">
      <w:pPr>
        <w:pStyle w:val="Akapitzlist"/>
        <w:numPr>
          <w:ilvl w:val="0"/>
          <w:numId w:val="13"/>
        </w:numPr>
        <w:spacing w:before="100" w:beforeAutospacing="1" w:after="100" w:afterAutospacing="1" w:line="276" w:lineRule="auto"/>
        <w:rPr>
          <w:rFonts w:ascii="Arial" w:eastAsia="Times New Roman" w:hAnsi="Arial" w:cs="Arial"/>
          <w:b/>
          <w:bCs/>
          <w:kern w:val="0"/>
          <w:sz w:val="24"/>
          <w:szCs w:val="24"/>
          <w:lang w:eastAsia="pl-PL"/>
          <w14:ligatures w14:val="none"/>
        </w:rPr>
      </w:pPr>
      <w:r w:rsidRPr="00943B90">
        <w:rPr>
          <w:rFonts w:ascii="Arial" w:eastAsia="Times New Roman" w:hAnsi="Arial" w:cs="Arial"/>
          <w:b/>
          <w:bCs/>
          <w:kern w:val="0"/>
          <w:sz w:val="24"/>
          <w:szCs w:val="24"/>
          <w:lang w:eastAsia="pl-PL"/>
          <w14:ligatures w14:val="none"/>
        </w:rPr>
        <w:t>Szkoła Podstawowa im. Księdza Jana Twardowskiego w Niebylcu</w:t>
      </w:r>
    </w:p>
    <w:p w14:paraId="08FD358C" w14:textId="71AE07C0" w:rsidR="009A3C69" w:rsidRPr="00943B90" w:rsidRDefault="00B050DA" w:rsidP="00943B90">
      <w:pPr>
        <w:pStyle w:val="Akapitzlist"/>
        <w:spacing w:before="100" w:beforeAutospacing="1" w:after="100" w:afterAutospacing="1" w:line="276" w:lineRule="auto"/>
        <w:ind w:left="1210"/>
        <w:rPr>
          <w:rFonts w:ascii="Arial" w:eastAsia="Times New Roman" w:hAnsi="Arial" w:cs="Arial"/>
          <w:kern w:val="0"/>
          <w:sz w:val="24"/>
          <w:szCs w:val="24"/>
          <w:lang w:eastAsia="pl-PL"/>
          <w14:ligatures w14:val="none"/>
        </w:rPr>
      </w:pPr>
      <w:r w:rsidRPr="00943B90">
        <w:rPr>
          <w:rFonts w:ascii="Arial" w:eastAsia="Times New Roman" w:hAnsi="Arial" w:cs="Arial"/>
          <w:kern w:val="0"/>
          <w:sz w:val="24"/>
          <w:szCs w:val="24"/>
          <w:lang w:eastAsia="pl-PL"/>
          <w14:ligatures w14:val="none"/>
        </w:rPr>
        <w:t xml:space="preserve">Niebylec </w:t>
      </w:r>
      <w:r w:rsidR="009A3C69" w:rsidRPr="00943B90">
        <w:rPr>
          <w:rFonts w:ascii="Arial" w:eastAsia="Times New Roman" w:hAnsi="Arial" w:cs="Arial"/>
          <w:kern w:val="0"/>
          <w:sz w:val="24"/>
          <w:szCs w:val="24"/>
          <w:lang w:eastAsia="pl-PL"/>
          <w14:ligatures w14:val="none"/>
        </w:rPr>
        <w:t>11</w:t>
      </w:r>
      <w:r w:rsidRPr="00943B90">
        <w:rPr>
          <w:rFonts w:ascii="Arial" w:eastAsia="Times New Roman" w:hAnsi="Arial" w:cs="Arial"/>
          <w:kern w:val="0"/>
          <w:sz w:val="24"/>
          <w:szCs w:val="24"/>
          <w:lang w:eastAsia="pl-PL"/>
          <w14:ligatures w14:val="none"/>
        </w:rPr>
        <w:t>, 38-114 Niebylec</w:t>
      </w:r>
      <w:r w:rsidR="00706AC7" w:rsidRPr="00943B90">
        <w:rPr>
          <w:rFonts w:ascii="Arial" w:eastAsia="Times New Roman" w:hAnsi="Arial" w:cs="Arial"/>
          <w:kern w:val="0"/>
          <w:sz w:val="24"/>
          <w:szCs w:val="24"/>
          <w:lang w:eastAsia="pl-PL"/>
          <w14:ligatures w14:val="none"/>
        </w:rPr>
        <w:t>;</w:t>
      </w:r>
      <w:r w:rsidRPr="00943B90">
        <w:rPr>
          <w:rFonts w:ascii="Arial" w:eastAsia="Times New Roman" w:hAnsi="Arial" w:cs="Arial"/>
          <w:kern w:val="0"/>
          <w:sz w:val="24"/>
          <w:szCs w:val="24"/>
          <w:lang w:eastAsia="pl-PL"/>
          <w14:ligatures w14:val="none"/>
        </w:rPr>
        <w:t xml:space="preserve"> </w:t>
      </w:r>
    </w:p>
    <w:p w14:paraId="45B694B5" w14:textId="3C6C3621" w:rsidR="009A3C69" w:rsidRPr="00943B90" w:rsidRDefault="009A3C69" w:rsidP="00943B90">
      <w:pPr>
        <w:pStyle w:val="Akapitzlist"/>
        <w:numPr>
          <w:ilvl w:val="0"/>
          <w:numId w:val="13"/>
        </w:numPr>
        <w:spacing w:before="100" w:beforeAutospacing="1" w:after="100" w:afterAutospacing="1" w:line="276" w:lineRule="auto"/>
        <w:rPr>
          <w:rFonts w:ascii="Arial" w:eastAsia="Times New Roman" w:hAnsi="Arial" w:cs="Arial"/>
          <w:kern w:val="0"/>
          <w:sz w:val="24"/>
          <w:szCs w:val="24"/>
          <w:lang w:eastAsia="pl-PL"/>
          <w14:ligatures w14:val="none"/>
        </w:rPr>
      </w:pPr>
      <w:r w:rsidRPr="00943B90">
        <w:rPr>
          <w:rFonts w:ascii="Arial" w:eastAsia="Times New Roman" w:hAnsi="Arial" w:cs="Arial"/>
          <w:b/>
          <w:bCs/>
          <w:kern w:val="0"/>
          <w:sz w:val="24"/>
          <w:szCs w:val="24"/>
          <w:lang w:eastAsia="pl-PL"/>
          <w14:ligatures w14:val="none"/>
        </w:rPr>
        <w:t>Szkoła Podstawowa im. Błogosławionego Księdza Bronisława Markiewicza w Baryczce</w:t>
      </w:r>
      <w:r w:rsidRPr="00943B90">
        <w:rPr>
          <w:rFonts w:ascii="Arial" w:eastAsia="Times New Roman" w:hAnsi="Arial" w:cs="Arial"/>
          <w:b/>
          <w:bCs/>
          <w:kern w:val="0"/>
          <w:sz w:val="24"/>
          <w:szCs w:val="24"/>
          <w:lang w:eastAsia="pl-PL"/>
          <w14:ligatures w14:val="none"/>
        </w:rPr>
        <w:br/>
      </w:r>
      <w:r w:rsidRPr="00943B90">
        <w:rPr>
          <w:rFonts w:ascii="Arial" w:hAnsi="Arial" w:cs="Arial"/>
          <w:sz w:val="24"/>
          <w:szCs w:val="24"/>
          <w:shd w:val="clear" w:color="auto" w:fill="FFFFFF"/>
        </w:rPr>
        <w:t>Baryczka 212</w:t>
      </w:r>
      <w:r w:rsidR="00706AC7" w:rsidRPr="00943B90">
        <w:rPr>
          <w:rFonts w:ascii="Arial" w:hAnsi="Arial" w:cs="Arial"/>
          <w:sz w:val="24"/>
          <w:szCs w:val="24"/>
        </w:rPr>
        <w:t xml:space="preserve">, </w:t>
      </w:r>
      <w:r w:rsidRPr="00943B90">
        <w:rPr>
          <w:rFonts w:ascii="Arial" w:hAnsi="Arial" w:cs="Arial"/>
          <w:sz w:val="24"/>
          <w:szCs w:val="24"/>
          <w:shd w:val="clear" w:color="auto" w:fill="FFFFFF"/>
        </w:rPr>
        <w:t>38-115 Połomia</w:t>
      </w:r>
      <w:r w:rsidR="00706AC7" w:rsidRPr="00943B90">
        <w:rPr>
          <w:rFonts w:ascii="Arial" w:hAnsi="Arial" w:cs="Arial"/>
          <w:sz w:val="24"/>
          <w:szCs w:val="24"/>
          <w:shd w:val="clear" w:color="auto" w:fill="FFFFFF"/>
        </w:rPr>
        <w:t>;</w:t>
      </w:r>
    </w:p>
    <w:p w14:paraId="45FA9CBB" w14:textId="4033B401" w:rsidR="009A3C69" w:rsidRPr="00943B90" w:rsidRDefault="009A3C69" w:rsidP="00943B90">
      <w:pPr>
        <w:pStyle w:val="Akapitzlist"/>
        <w:numPr>
          <w:ilvl w:val="0"/>
          <w:numId w:val="13"/>
        </w:numPr>
        <w:spacing w:before="100" w:beforeAutospacing="1" w:after="100" w:afterAutospacing="1" w:line="276" w:lineRule="auto"/>
        <w:rPr>
          <w:rFonts w:ascii="Arial" w:eastAsia="Times New Roman" w:hAnsi="Arial" w:cs="Arial"/>
          <w:kern w:val="0"/>
          <w:sz w:val="24"/>
          <w:szCs w:val="24"/>
          <w:lang w:eastAsia="pl-PL"/>
          <w14:ligatures w14:val="none"/>
        </w:rPr>
      </w:pPr>
      <w:r w:rsidRPr="00943B90">
        <w:rPr>
          <w:rFonts w:ascii="Arial" w:eastAsia="Times New Roman" w:hAnsi="Arial" w:cs="Arial"/>
          <w:b/>
          <w:bCs/>
          <w:kern w:val="0"/>
          <w:sz w:val="24"/>
          <w:szCs w:val="24"/>
          <w:lang w:eastAsia="pl-PL"/>
          <w14:ligatures w14:val="none"/>
        </w:rPr>
        <w:t>Szkoła Podstawowa im. Juliana Przybosia w Gwoźnicy Górnej</w:t>
      </w:r>
      <w:r w:rsidRPr="00943B90">
        <w:rPr>
          <w:rFonts w:ascii="Arial" w:eastAsia="Times New Roman" w:hAnsi="Arial" w:cs="Arial"/>
          <w:b/>
          <w:bCs/>
          <w:kern w:val="0"/>
          <w:sz w:val="24"/>
          <w:szCs w:val="24"/>
          <w:lang w:eastAsia="pl-PL"/>
          <w14:ligatures w14:val="none"/>
        </w:rPr>
        <w:br/>
      </w:r>
      <w:r w:rsidRPr="00943B90">
        <w:rPr>
          <w:rFonts w:ascii="Arial" w:hAnsi="Arial" w:cs="Arial"/>
          <w:sz w:val="24"/>
          <w:szCs w:val="24"/>
          <w:shd w:val="clear" w:color="auto" w:fill="FFFFFF"/>
        </w:rPr>
        <w:t>Gwoźnica Górna 292</w:t>
      </w:r>
      <w:r w:rsidR="00706AC7" w:rsidRPr="00943B90">
        <w:rPr>
          <w:rFonts w:ascii="Arial" w:hAnsi="Arial" w:cs="Arial"/>
          <w:sz w:val="24"/>
          <w:szCs w:val="24"/>
        </w:rPr>
        <w:t xml:space="preserve">, </w:t>
      </w:r>
      <w:r w:rsidRPr="00943B90">
        <w:rPr>
          <w:rFonts w:ascii="Arial" w:hAnsi="Arial" w:cs="Arial"/>
          <w:sz w:val="24"/>
          <w:szCs w:val="24"/>
          <w:shd w:val="clear" w:color="auto" w:fill="FFFFFF"/>
        </w:rPr>
        <w:t>38-116 Gwoźnica Górna</w:t>
      </w:r>
      <w:r w:rsidR="00706AC7" w:rsidRPr="00943B90">
        <w:rPr>
          <w:rFonts w:ascii="Arial" w:hAnsi="Arial" w:cs="Arial"/>
          <w:sz w:val="24"/>
          <w:szCs w:val="24"/>
          <w:shd w:val="clear" w:color="auto" w:fill="FFFFFF"/>
        </w:rPr>
        <w:t>;</w:t>
      </w:r>
    </w:p>
    <w:p w14:paraId="3752C689" w14:textId="778BAF6A" w:rsidR="009A3C69" w:rsidRPr="00943B90" w:rsidRDefault="009A3C69" w:rsidP="00943B90">
      <w:pPr>
        <w:pStyle w:val="Akapitzlist"/>
        <w:numPr>
          <w:ilvl w:val="0"/>
          <w:numId w:val="13"/>
        </w:numPr>
        <w:spacing w:before="100" w:beforeAutospacing="1" w:after="100" w:afterAutospacing="1" w:line="276" w:lineRule="auto"/>
        <w:rPr>
          <w:rFonts w:ascii="Arial" w:eastAsia="Times New Roman" w:hAnsi="Arial" w:cs="Arial"/>
          <w:kern w:val="0"/>
          <w:sz w:val="24"/>
          <w:szCs w:val="24"/>
          <w:lang w:eastAsia="pl-PL"/>
          <w14:ligatures w14:val="none"/>
        </w:rPr>
      </w:pPr>
      <w:r w:rsidRPr="00943B90">
        <w:rPr>
          <w:rFonts w:ascii="Arial" w:eastAsia="Times New Roman" w:hAnsi="Arial" w:cs="Arial"/>
          <w:b/>
          <w:bCs/>
          <w:kern w:val="0"/>
          <w:sz w:val="24"/>
          <w:szCs w:val="24"/>
          <w:lang w:eastAsia="pl-PL"/>
          <w14:ligatures w14:val="none"/>
        </w:rPr>
        <w:t xml:space="preserve">Szkoła Podstawowa im. Świętego Józefa Sebastiana Pelczara </w:t>
      </w:r>
      <w:r w:rsidR="00706AC7" w:rsidRPr="00943B90">
        <w:rPr>
          <w:rFonts w:ascii="Arial" w:eastAsia="Times New Roman" w:hAnsi="Arial" w:cs="Arial"/>
          <w:b/>
          <w:bCs/>
          <w:kern w:val="0"/>
          <w:sz w:val="24"/>
          <w:szCs w:val="24"/>
          <w:lang w:eastAsia="pl-PL"/>
          <w14:ligatures w14:val="none"/>
        </w:rPr>
        <w:br/>
      </w:r>
      <w:r w:rsidRPr="00943B90">
        <w:rPr>
          <w:rFonts w:ascii="Arial" w:eastAsia="Times New Roman" w:hAnsi="Arial" w:cs="Arial"/>
          <w:b/>
          <w:bCs/>
          <w:kern w:val="0"/>
          <w:sz w:val="24"/>
          <w:szCs w:val="24"/>
          <w:lang w:eastAsia="pl-PL"/>
          <w14:ligatures w14:val="none"/>
        </w:rPr>
        <w:t>w Jaworniku</w:t>
      </w:r>
      <w:r w:rsidRPr="00943B90">
        <w:rPr>
          <w:rFonts w:ascii="Arial" w:hAnsi="Arial" w:cs="Arial"/>
          <w:sz w:val="24"/>
          <w:szCs w:val="24"/>
          <w:shd w:val="clear" w:color="auto" w:fill="FFFFFF"/>
        </w:rPr>
        <w:br/>
        <w:t>Jawornik 108</w:t>
      </w:r>
      <w:r w:rsidR="00706AC7" w:rsidRPr="00943B90">
        <w:rPr>
          <w:rFonts w:ascii="Arial" w:hAnsi="Arial" w:cs="Arial"/>
          <w:sz w:val="24"/>
          <w:szCs w:val="24"/>
        </w:rPr>
        <w:t xml:space="preserve">, </w:t>
      </w:r>
      <w:r w:rsidRPr="00943B90">
        <w:rPr>
          <w:rFonts w:ascii="Arial" w:hAnsi="Arial" w:cs="Arial"/>
          <w:sz w:val="24"/>
          <w:szCs w:val="24"/>
          <w:shd w:val="clear" w:color="auto" w:fill="FFFFFF"/>
        </w:rPr>
        <w:t>38-114 Niebylec</w:t>
      </w:r>
      <w:r w:rsidR="00706AC7" w:rsidRPr="00943B90">
        <w:rPr>
          <w:rFonts w:ascii="Arial" w:hAnsi="Arial" w:cs="Arial"/>
          <w:sz w:val="24"/>
          <w:szCs w:val="24"/>
          <w:shd w:val="clear" w:color="auto" w:fill="FFFFFF"/>
        </w:rPr>
        <w:t>;</w:t>
      </w:r>
    </w:p>
    <w:p w14:paraId="178C2C63" w14:textId="4B17840A" w:rsidR="009A3C69" w:rsidRPr="00943B90" w:rsidRDefault="009A3C69" w:rsidP="00943B90">
      <w:pPr>
        <w:pStyle w:val="Akapitzlist"/>
        <w:numPr>
          <w:ilvl w:val="0"/>
          <w:numId w:val="13"/>
        </w:numPr>
        <w:spacing w:before="100" w:beforeAutospacing="1" w:after="100" w:afterAutospacing="1" w:line="276" w:lineRule="auto"/>
        <w:rPr>
          <w:rFonts w:ascii="Arial" w:eastAsia="Times New Roman" w:hAnsi="Arial" w:cs="Arial"/>
          <w:kern w:val="0"/>
          <w:sz w:val="24"/>
          <w:szCs w:val="24"/>
          <w:lang w:eastAsia="pl-PL"/>
          <w14:ligatures w14:val="none"/>
        </w:rPr>
      </w:pPr>
      <w:r w:rsidRPr="00943B90">
        <w:rPr>
          <w:rFonts w:ascii="Arial" w:eastAsia="Times New Roman" w:hAnsi="Arial" w:cs="Arial"/>
          <w:b/>
          <w:bCs/>
          <w:kern w:val="0"/>
          <w:sz w:val="24"/>
          <w:szCs w:val="24"/>
          <w:lang w:eastAsia="pl-PL"/>
          <w14:ligatures w14:val="none"/>
        </w:rPr>
        <w:t>Szkoła Podstawowa im. Jana Pawła II w Konieczkowej</w:t>
      </w:r>
      <w:r w:rsidRPr="00943B90">
        <w:rPr>
          <w:rFonts w:ascii="Arial" w:eastAsia="Times New Roman" w:hAnsi="Arial" w:cs="Arial"/>
          <w:kern w:val="0"/>
          <w:sz w:val="24"/>
          <w:szCs w:val="24"/>
          <w:lang w:eastAsia="pl-PL"/>
          <w14:ligatures w14:val="none"/>
        </w:rPr>
        <w:br/>
      </w:r>
      <w:r w:rsidR="00B050DA" w:rsidRPr="00943B90">
        <w:rPr>
          <w:rFonts w:ascii="Arial" w:eastAsia="Times New Roman" w:hAnsi="Arial" w:cs="Arial"/>
          <w:kern w:val="0"/>
          <w:sz w:val="24"/>
          <w:szCs w:val="24"/>
          <w:lang w:eastAsia="pl-PL"/>
          <w14:ligatures w14:val="none"/>
        </w:rPr>
        <w:t xml:space="preserve">Konieczkowa </w:t>
      </w:r>
      <w:r w:rsidRPr="00943B90">
        <w:rPr>
          <w:rFonts w:ascii="Arial" w:eastAsia="Times New Roman" w:hAnsi="Arial" w:cs="Arial"/>
          <w:kern w:val="0"/>
          <w:sz w:val="24"/>
          <w:szCs w:val="24"/>
          <w:lang w:eastAsia="pl-PL"/>
          <w14:ligatures w14:val="none"/>
        </w:rPr>
        <w:t>58</w:t>
      </w:r>
      <w:r w:rsidR="00B050DA" w:rsidRPr="00943B90">
        <w:rPr>
          <w:rFonts w:ascii="Arial" w:eastAsia="Times New Roman" w:hAnsi="Arial" w:cs="Arial"/>
          <w:kern w:val="0"/>
          <w:sz w:val="24"/>
          <w:szCs w:val="24"/>
          <w:lang w:eastAsia="pl-PL"/>
          <w14:ligatures w14:val="none"/>
        </w:rPr>
        <w:t>, 38-114 Niebylec</w:t>
      </w:r>
      <w:r w:rsidR="00706AC7" w:rsidRPr="00943B90">
        <w:rPr>
          <w:rFonts w:ascii="Arial" w:eastAsia="Times New Roman" w:hAnsi="Arial" w:cs="Arial"/>
          <w:kern w:val="0"/>
          <w:sz w:val="24"/>
          <w:szCs w:val="24"/>
          <w:lang w:eastAsia="pl-PL"/>
          <w14:ligatures w14:val="none"/>
        </w:rPr>
        <w:t>;</w:t>
      </w:r>
    </w:p>
    <w:p w14:paraId="68489470" w14:textId="5F0E9011" w:rsidR="009A3C69" w:rsidRPr="00943B90" w:rsidRDefault="009A3C69" w:rsidP="00943B90">
      <w:pPr>
        <w:pStyle w:val="Akapitzlist"/>
        <w:numPr>
          <w:ilvl w:val="0"/>
          <w:numId w:val="13"/>
        </w:numPr>
        <w:spacing w:before="100" w:beforeAutospacing="1" w:after="100" w:afterAutospacing="1" w:line="276" w:lineRule="auto"/>
        <w:rPr>
          <w:rFonts w:ascii="Arial" w:eastAsia="Times New Roman" w:hAnsi="Arial" w:cs="Arial"/>
          <w:b/>
          <w:bCs/>
          <w:kern w:val="0"/>
          <w:sz w:val="24"/>
          <w:szCs w:val="24"/>
          <w:lang w:eastAsia="pl-PL"/>
          <w14:ligatures w14:val="none"/>
        </w:rPr>
      </w:pPr>
      <w:r w:rsidRPr="00943B90">
        <w:rPr>
          <w:rFonts w:ascii="Arial" w:eastAsia="Times New Roman" w:hAnsi="Arial" w:cs="Arial"/>
          <w:b/>
          <w:bCs/>
          <w:kern w:val="0"/>
          <w:sz w:val="24"/>
          <w:szCs w:val="24"/>
          <w:lang w:eastAsia="pl-PL"/>
          <w14:ligatures w14:val="none"/>
        </w:rPr>
        <w:t xml:space="preserve">Szkoła Podstawowa im. Księdza Kardynała Stefana Wyszyńskiego </w:t>
      </w:r>
      <w:r w:rsidR="00F12A28" w:rsidRPr="00943B90">
        <w:rPr>
          <w:rFonts w:ascii="Arial" w:eastAsia="Times New Roman" w:hAnsi="Arial" w:cs="Arial"/>
          <w:b/>
          <w:bCs/>
          <w:kern w:val="0"/>
          <w:sz w:val="24"/>
          <w:szCs w:val="24"/>
          <w:lang w:eastAsia="pl-PL"/>
          <w14:ligatures w14:val="none"/>
        </w:rPr>
        <w:t xml:space="preserve"> </w:t>
      </w:r>
      <w:r w:rsidRPr="00943B90">
        <w:rPr>
          <w:rFonts w:ascii="Arial" w:eastAsia="Times New Roman" w:hAnsi="Arial" w:cs="Arial"/>
          <w:b/>
          <w:bCs/>
          <w:kern w:val="0"/>
          <w:sz w:val="24"/>
          <w:szCs w:val="24"/>
          <w:lang w:eastAsia="pl-PL"/>
          <w14:ligatures w14:val="none"/>
        </w:rPr>
        <w:t>w Połomi</w:t>
      </w:r>
    </w:p>
    <w:p w14:paraId="5790FA1D" w14:textId="60617683" w:rsidR="009A3C69" w:rsidRPr="00943B90" w:rsidRDefault="009A3C69" w:rsidP="00943B90">
      <w:pPr>
        <w:pStyle w:val="Akapitzlist"/>
        <w:spacing w:before="100" w:beforeAutospacing="1" w:after="100" w:afterAutospacing="1" w:line="276" w:lineRule="auto"/>
        <w:ind w:left="1210"/>
        <w:rPr>
          <w:rFonts w:ascii="Arial" w:eastAsia="Times New Roman" w:hAnsi="Arial" w:cs="Arial"/>
          <w:kern w:val="0"/>
          <w:sz w:val="24"/>
          <w:szCs w:val="24"/>
          <w:lang w:eastAsia="pl-PL"/>
          <w14:ligatures w14:val="none"/>
        </w:rPr>
      </w:pPr>
      <w:r w:rsidRPr="00943B90">
        <w:rPr>
          <w:rFonts w:ascii="Arial" w:eastAsia="Times New Roman" w:hAnsi="Arial" w:cs="Arial"/>
          <w:kern w:val="0"/>
          <w:sz w:val="24"/>
          <w:szCs w:val="24"/>
          <w:lang w:eastAsia="pl-PL"/>
          <w14:ligatures w14:val="none"/>
        </w:rPr>
        <w:t xml:space="preserve">Połomia 125 </w:t>
      </w:r>
      <w:r w:rsidR="00B050DA" w:rsidRPr="00943B90">
        <w:rPr>
          <w:rFonts w:ascii="Arial" w:eastAsia="Times New Roman" w:hAnsi="Arial" w:cs="Arial"/>
          <w:kern w:val="0"/>
          <w:sz w:val="24"/>
          <w:szCs w:val="24"/>
          <w:lang w:eastAsia="pl-PL"/>
          <w14:ligatures w14:val="none"/>
        </w:rPr>
        <w:t>, 38-115 Połomia</w:t>
      </w:r>
      <w:r w:rsidR="00706AC7" w:rsidRPr="00943B90">
        <w:rPr>
          <w:rFonts w:ascii="Arial" w:eastAsia="Times New Roman" w:hAnsi="Arial" w:cs="Arial"/>
          <w:kern w:val="0"/>
          <w:sz w:val="24"/>
          <w:szCs w:val="24"/>
          <w:lang w:eastAsia="pl-PL"/>
          <w14:ligatures w14:val="none"/>
        </w:rPr>
        <w:t>;</w:t>
      </w:r>
      <w:r w:rsidR="00B050DA" w:rsidRPr="00943B90">
        <w:rPr>
          <w:rFonts w:ascii="Arial" w:eastAsia="Times New Roman" w:hAnsi="Arial" w:cs="Arial"/>
          <w:kern w:val="0"/>
          <w:sz w:val="24"/>
          <w:szCs w:val="24"/>
          <w:lang w:eastAsia="pl-PL"/>
          <w14:ligatures w14:val="none"/>
        </w:rPr>
        <w:t xml:space="preserve"> </w:t>
      </w:r>
    </w:p>
    <w:p w14:paraId="6CA95DE0" w14:textId="2FD01995" w:rsidR="009A3C69" w:rsidRPr="00943B90" w:rsidRDefault="00F567CA" w:rsidP="00943B90">
      <w:pPr>
        <w:pStyle w:val="Akapitzlist"/>
        <w:numPr>
          <w:ilvl w:val="0"/>
          <w:numId w:val="13"/>
        </w:numPr>
        <w:spacing w:before="100" w:beforeAutospacing="1" w:after="100" w:afterAutospacing="1" w:line="276" w:lineRule="auto"/>
        <w:rPr>
          <w:rFonts w:ascii="Arial" w:eastAsia="Times New Roman" w:hAnsi="Arial" w:cs="Arial"/>
          <w:kern w:val="0"/>
          <w:sz w:val="24"/>
          <w:szCs w:val="24"/>
          <w:lang w:eastAsia="pl-PL"/>
          <w14:ligatures w14:val="none"/>
        </w:rPr>
      </w:pPr>
      <w:r w:rsidRPr="00943B90">
        <w:rPr>
          <w:rFonts w:ascii="Arial" w:hAnsi="Arial" w:cs="Arial"/>
          <w:b/>
          <w:bCs/>
          <w:color w:val="222222"/>
          <w:sz w:val="24"/>
          <w:szCs w:val="24"/>
          <w:shd w:val="clear" w:color="auto" w:fill="FFFFFF"/>
        </w:rPr>
        <w:t>Zespół Szkół im. Św. Rodziny w Lutczy</w:t>
      </w:r>
      <w:r w:rsidR="00B050DA" w:rsidRPr="00943B90">
        <w:rPr>
          <w:rFonts w:ascii="Arial" w:eastAsia="Times New Roman" w:hAnsi="Arial" w:cs="Arial"/>
          <w:kern w:val="0"/>
          <w:sz w:val="24"/>
          <w:szCs w:val="24"/>
          <w:lang w:eastAsia="pl-PL"/>
          <w14:ligatures w14:val="none"/>
        </w:rPr>
        <w:t xml:space="preserve">, </w:t>
      </w:r>
      <w:r w:rsidR="00706AC7" w:rsidRPr="00943B90">
        <w:rPr>
          <w:rFonts w:ascii="Arial" w:eastAsia="Times New Roman" w:hAnsi="Arial" w:cs="Arial"/>
          <w:kern w:val="0"/>
          <w:sz w:val="24"/>
          <w:szCs w:val="24"/>
          <w:lang w:eastAsia="pl-PL"/>
          <w14:ligatures w14:val="none"/>
        </w:rPr>
        <w:br/>
      </w:r>
      <w:r w:rsidR="00B050DA" w:rsidRPr="00943B90">
        <w:rPr>
          <w:rFonts w:ascii="Arial" w:eastAsia="Times New Roman" w:hAnsi="Arial" w:cs="Arial"/>
          <w:kern w:val="0"/>
          <w:sz w:val="24"/>
          <w:szCs w:val="24"/>
          <w:lang w:eastAsia="pl-PL"/>
          <w14:ligatures w14:val="none"/>
        </w:rPr>
        <w:t xml:space="preserve">Lutcza </w:t>
      </w:r>
      <w:r w:rsidRPr="00943B90">
        <w:rPr>
          <w:rFonts w:ascii="Arial" w:eastAsia="Times New Roman" w:hAnsi="Arial" w:cs="Arial"/>
          <w:kern w:val="0"/>
          <w:sz w:val="24"/>
          <w:szCs w:val="24"/>
          <w:lang w:eastAsia="pl-PL"/>
          <w14:ligatures w14:val="none"/>
        </w:rPr>
        <w:t>629</w:t>
      </w:r>
      <w:r w:rsidR="00B050DA" w:rsidRPr="00943B90">
        <w:rPr>
          <w:rFonts w:ascii="Arial" w:eastAsia="Times New Roman" w:hAnsi="Arial" w:cs="Arial"/>
          <w:kern w:val="0"/>
          <w:sz w:val="24"/>
          <w:szCs w:val="24"/>
          <w:lang w:eastAsia="pl-PL"/>
          <w14:ligatures w14:val="none"/>
        </w:rPr>
        <w:t>, 38-</w:t>
      </w:r>
      <w:r w:rsidRPr="00943B90">
        <w:rPr>
          <w:rFonts w:ascii="Arial" w:eastAsia="Times New Roman" w:hAnsi="Arial" w:cs="Arial"/>
          <w:kern w:val="0"/>
          <w:sz w:val="24"/>
          <w:szCs w:val="24"/>
          <w:lang w:eastAsia="pl-PL"/>
          <w14:ligatures w14:val="none"/>
        </w:rPr>
        <w:t>112</w:t>
      </w:r>
      <w:r w:rsidR="00B050DA" w:rsidRPr="00943B90">
        <w:rPr>
          <w:rFonts w:ascii="Arial" w:eastAsia="Times New Roman" w:hAnsi="Arial" w:cs="Arial"/>
          <w:kern w:val="0"/>
          <w:sz w:val="24"/>
          <w:szCs w:val="24"/>
          <w:lang w:eastAsia="pl-PL"/>
          <w14:ligatures w14:val="none"/>
        </w:rPr>
        <w:t xml:space="preserve"> </w:t>
      </w:r>
      <w:r w:rsidRPr="00943B90">
        <w:rPr>
          <w:rFonts w:ascii="Arial" w:eastAsia="Times New Roman" w:hAnsi="Arial" w:cs="Arial"/>
          <w:kern w:val="0"/>
          <w:sz w:val="24"/>
          <w:szCs w:val="24"/>
          <w:lang w:eastAsia="pl-PL"/>
          <w14:ligatures w14:val="none"/>
        </w:rPr>
        <w:t>Lutcza</w:t>
      </w:r>
      <w:r w:rsidR="00706AC7" w:rsidRPr="00943B90">
        <w:rPr>
          <w:rFonts w:ascii="Arial" w:eastAsia="Times New Roman" w:hAnsi="Arial" w:cs="Arial"/>
          <w:kern w:val="0"/>
          <w:sz w:val="24"/>
          <w:szCs w:val="24"/>
          <w:lang w:eastAsia="pl-PL"/>
          <w14:ligatures w14:val="none"/>
        </w:rPr>
        <w:t>;</w:t>
      </w:r>
    </w:p>
    <w:p w14:paraId="06890A54" w14:textId="77777777" w:rsidR="000D09F1" w:rsidRPr="00943B90" w:rsidRDefault="009A3C69" w:rsidP="00943B90">
      <w:pPr>
        <w:pStyle w:val="Akapitzlist"/>
        <w:numPr>
          <w:ilvl w:val="0"/>
          <w:numId w:val="13"/>
        </w:numPr>
        <w:spacing w:before="100" w:beforeAutospacing="1" w:after="100" w:afterAutospacing="1" w:line="276" w:lineRule="auto"/>
        <w:rPr>
          <w:rFonts w:ascii="Arial" w:eastAsia="Times New Roman" w:hAnsi="Arial" w:cs="Arial"/>
          <w:kern w:val="0"/>
          <w:sz w:val="24"/>
          <w:szCs w:val="24"/>
          <w:lang w:eastAsia="pl-PL"/>
          <w14:ligatures w14:val="none"/>
        </w:rPr>
      </w:pPr>
      <w:r w:rsidRPr="00943B90">
        <w:rPr>
          <w:rFonts w:ascii="Arial" w:eastAsia="Times New Roman" w:hAnsi="Arial" w:cs="Arial"/>
          <w:b/>
          <w:bCs/>
          <w:kern w:val="0"/>
          <w:sz w:val="24"/>
          <w:szCs w:val="24"/>
          <w:lang w:eastAsia="pl-PL"/>
          <w14:ligatures w14:val="none"/>
        </w:rPr>
        <w:t xml:space="preserve">Szkoła Podstawowa im. Krzysztofa Kamila Baczyńskiego w </w:t>
      </w:r>
      <w:proofErr w:type="spellStart"/>
      <w:r w:rsidRPr="00943B90">
        <w:rPr>
          <w:rFonts w:ascii="Arial" w:eastAsia="Times New Roman" w:hAnsi="Arial" w:cs="Arial"/>
          <w:b/>
          <w:bCs/>
          <w:kern w:val="0"/>
          <w:sz w:val="24"/>
          <w:szCs w:val="24"/>
          <w:lang w:eastAsia="pl-PL"/>
          <w14:ligatures w14:val="none"/>
        </w:rPr>
        <w:t>Bliziance</w:t>
      </w:r>
      <w:proofErr w:type="spellEnd"/>
      <w:r w:rsidRPr="00943B90">
        <w:rPr>
          <w:rFonts w:ascii="Arial" w:eastAsia="Times New Roman" w:hAnsi="Arial" w:cs="Arial"/>
          <w:b/>
          <w:bCs/>
          <w:kern w:val="0"/>
          <w:sz w:val="24"/>
          <w:szCs w:val="24"/>
          <w:lang w:eastAsia="pl-PL"/>
          <w14:ligatures w14:val="none"/>
        </w:rPr>
        <w:br/>
      </w:r>
      <w:proofErr w:type="spellStart"/>
      <w:r w:rsidRPr="00943B90">
        <w:rPr>
          <w:rFonts w:ascii="Arial" w:hAnsi="Arial" w:cs="Arial"/>
          <w:sz w:val="24"/>
          <w:szCs w:val="24"/>
          <w:shd w:val="clear" w:color="auto" w:fill="FFFFFF"/>
        </w:rPr>
        <w:t>Blizianka</w:t>
      </w:r>
      <w:proofErr w:type="spellEnd"/>
      <w:r w:rsidRPr="00943B90">
        <w:rPr>
          <w:rFonts w:ascii="Arial" w:hAnsi="Arial" w:cs="Arial"/>
          <w:sz w:val="24"/>
          <w:szCs w:val="24"/>
          <w:shd w:val="clear" w:color="auto" w:fill="FFFFFF"/>
        </w:rPr>
        <w:t xml:space="preserve"> 72</w:t>
      </w:r>
      <w:r w:rsidR="00706AC7" w:rsidRPr="00943B90">
        <w:rPr>
          <w:rFonts w:ascii="Arial" w:hAnsi="Arial" w:cs="Arial"/>
          <w:sz w:val="24"/>
          <w:szCs w:val="24"/>
        </w:rPr>
        <w:t xml:space="preserve">, </w:t>
      </w:r>
      <w:r w:rsidRPr="00943B90">
        <w:rPr>
          <w:rFonts w:ascii="Arial" w:hAnsi="Arial" w:cs="Arial"/>
          <w:sz w:val="24"/>
          <w:szCs w:val="24"/>
          <w:shd w:val="clear" w:color="auto" w:fill="FFFFFF"/>
        </w:rPr>
        <w:t>38-114 Niebylec</w:t>
      </w:r>
      <w:r w:rsidR="000D09F1" w:rsidRPr="00943B90">
        <w:rPr>
          <w:rFonts w:ascii="Arial" w:hAnsi="Arial" w:cs="Arial"/>
          <w:sz w:val="24"/>
          <w:szCs w:val="24"/>
          <w:shd w:val="clear" w:color="auto" w:fill="FFFFFF"/>
        </w:rPr>
        <w:t>.</w:t>
      </w:r>
    </w:p>
    <w:p w14:paraId="6A64B73F" w14:textId="4000B9E7" w:rsidR="005E7E6D" w:rsidRPr="00943B90" w:rsidRDefault="005E7E6D" w:rsidP="00AC0793">
      <w:pPr>
        <w:pStyle w:val="Akapitzlist"/>
        <w:numPr>
          <w:ilvl w:val="0"/>
          <w:numId w:val="3"/>
        </w:numPr>
        <w:spacing w:after="0" w:line="276" w:lineRule="auto"/>
        <w:rPr>
          <w:rFonts w:ascii="Arial" w:eastAsia="Times New Roman" w:hAnsi="Arial" w:cs="Arial"/>
          <w:kern w:val="0"/>
          <w:sz w:val="24"/>
          <w:szCs w:val="24"/>
          <w:lang w:eastAsia="pl-PL"/>
          <w14:ligatures w14:val="none"/>
        </w:rPr>
      </w:pPr>
      <w:r w:rsidRPr="00943B90">
        <w:rPr>
          <w:rFonts w:ascii="Arial" w:eastAsia="Times New Roman" w:hAnsi="Arial" w:cs="Arial"/>
          <w:kern w:val="0"/>
          <w:sz w:val="24"/>
          <w:szCs w:val="24"/>
          <w:lang w:eastAsia="pl-PL"/>
          <w14:ligatures w14:val="none"/>
        </w:rPr>
        <w:lastRenderedPageBreak/>
        <w:t xml:space="preserve">Rekrutacja prowadzona jest odrębnie dla każdej lokalizacji realizacji zajęć. Dla każdej lokalizacji tworzona jest lista podstawowa oraz lista rezerwowa uczestników. W przypadku wystąpienia wolnych miejsc w danej lokalizacji </w:t>
      </w:r>
      <w:proofErr w:type="spellStart"/>
      <w:r w:rsidRPr="00943B90">
        <w:rPr>
          <w:rFonts w:ascii="Arial" w:eastAsia="Times New Roman" w:hAnsi="Arial" w:cs="Arial"/>
          <w:kern w:val="0"/>
          <w:sz w:val="24"/>
          <w:szCs w:val="24"/>
          <w:lang w:eastAsia="pl-PL"/>
          <w14:ligatures w14:val="none"/>
        </w:rPr>
        <w:t>Grantobiorca</w:t>
      </w:r>
      <w:proofErr w:type="spellEnd"/>
      <w:r w:rsidRPr="00943B90">
        <w:rPr>
          <w:rFonts w:ascii="Arial" w:eastAsia="Times New Roman" w:hAnsi="Arial" w:cs="Arial"/>
          <w:kern w:val="0"/>
          <w:sz w:val="24"/>
          <w:szCs w:val="24"/>
          <w:lang w:eastAsia="pl-PL"/>
          <w14:ligatures w14:val="none"/>
        </w:rPr>
        <w:t xml:space="preserve"> może zaproponować udział w projekcie osobom znajdującym się na listach rezerwowych utworzonych dla innych lokalizacji, </w:t>
      </w:r>
      <w:r w:rsidR="000D09F1" w:rsidRPr="00943B90">
        <w:rPr>
          <w:rFonts w:ascii="Arial" w:eastAsia="Times New Roman" w:hAnsi="Arial" w:cs="Arial"/>
          <w:kern w:val="0"/>
          <w:sz w:val="24"/>
          <w:szCs w:val="24"/>
          <w:lang w:eastAsia="pl-PL"/>
          <w14:ligatures w14:val="none"/>
        </w:rPr>
        <w:t xml:space="preserve">                     </w:t>
      </w:r>
      <w:r w:rsidRPr="00943B90">
        <w:rPr>
          <w:rFonts w:ascii="Arial" w:eastAsia="Times New Roman" w:hAnsi="Arial" w:cs="Arial"/>
          <w:kern w:val="0"/>
          <w:sz w:val="24"/>
          <w:szCs w:val="24"/>
          <w:lang w:eastAsia="pl-PL"/>
          <w14:ligatures w14:val="none"/>
        </w:rPr>
        <w:t>z zachowaniem kolejności wynikającej z zasad rekrutacji. Zmiana lokalizacji udziału w projekcie ma charakter dobrowolny i wymaga zgody rodzica lub opiekuna prawnego uczestnika. Odmowa udziału w zajęciach w innej lokalizacji nie skutkuje skreśleniem z listy rezerwowej w pierwotnie wybranej lokalizacji.</w:t>
      </w:r>
    </w:p>
    <w:p w14:paraId="34D6EE6A" w14:textId="77777777" w:rsidR="005E7E6D" w:rsidRPr="00943B90" w:rsidRDefault="005E7E6D" w:rsidP="00AC0793">
      <w:pPr>
        <w:pStyle w:val="Akapitzlist"/>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943B90">
        <w:rPr>
          <w:rFonts w:ascii="Arial" w:eastAsia="Times New Roman" w:hAnsi="Arial" w:cs="Arial"/>
          <w:kern w:val="0"/>
          <w:sz w:val="24"/>
          <w:szCs w:val="24"/>
          <w:lang w:eastAsia="pl-PL"/>
          <w14:ligatures w14:val="none"/>
        </w:rPr>
        <w:t>Dokumenty rekrutacyjne są ewidencjonowane i otrzymują indywidualny numer nadawany zgodnie z kolejnością wpływu kompletnych zgłoszeń.</w:t>
      </w:r>
    </w:p>
    <w:p w14:paraId="34851C05" w14:textId="278D6C69" w:rsidR="005E7E6D" w:rsidRPr="00943B90" w:rsidRDefault="005E7E6D" w:rsidP="00AC0793">
      <w:pPr>
        <w:pStyle w:val="Akapitzlist"/>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943B90">
        <w:rPr>
          <w:rFonts w:ascii="Arial" w:eastAsia="Times New Roman" w:hAnsi="Arial" w:cs="Arial"/>
          <w:kern w:val="0"/>
          <w:sz w:val="24"/>
          <w:szCs w:val="24"/>
          <w:lang w:eastAsia="pl-PL"/>
          <w14:ligatures w14:val="none"/>
        </w:rPr>
        <w:t xml:space="preserve">Za moment złożenia formularza </w:t>
      </w:r>
      <w:r w:rsidR="003415ED" w:rsidRPr="00943B90">
        <w:rPr>
          <w:rFonts w:ascii="Arial" w:eastAsia="Times New Roman" w:hAnsi="Arial" w:cs="Arial"/>
          <w:kern w:val="0"/>
          <w:sz w:val="24"/>
          <w:szCs w:val="24"/>
          <w:lang w:eastAsia="pl-PL"/>
          <w14:ligatures w14:val="none"/>
        </w:rPr>
        <w:t>zgłoszeniowego</w:t>
      </w:r>
      <w:r w:rsidRPr="00943B90">
        <w:rPr>
          <w:rFonts w:ascii="Arial" w:eastAsia="Times New Roman" w:hAnsi="Arial" w:cs="Arial"/>
          <w:kern w:val="0"/>
          <w:sz w:val="24"/>
          <w:szCs w:val="24"/>
          <w:lang w:eastAsia="pl-PL"/>
          <w14:ligatures w14:val="none"/>
        </w:rPr>
        <w:t xml:space="preserve"> uznaje się datę i godzinę jego wpływu wraz z wymaganymi załącznikami do Biura Projektu lub sekretariatu szkoły. Przyjęcie formularza potwierdza osoba przyjmująca dokumenty poprzez wpisanie indywidualnego numeru formularza, daty </w:t>
      </w:r>
      <w:r w:rsidR="00FF5475" w:rsidRPr="00943B90">
        <w:rPr>
          <w:rFonts w:ascii="Arial" w:eastAsia="Times New Roman" w:hAnsi="Arial" w:cs="Arial"/>
          <w:kern w:val="0"/>
          <w:sz w:val="24"/>
          <w:szCs w:val="24"/>
          <w:lang w:eastAsia="pl-PL"/>
          <w14:ligatures w14:val="none"/>
        </w:rPr>
        <w:br/>
      </w:r>
      <w:r w:rsidRPr="00943B90">
        <w:rPr>
          <w:rFonts w:ascii="Arial" w:eastAsia="Times New Roman" w:hAnsi="Arial" w:cs="Arial"/>
          <w:kern w:val="0"/>
          <w:sz w:val="24"/>
          <w:szCs w:val="24"/>
          <w:lang w:eastAsia="pl-PL"/>
          <w14:ligatures w14:val="none"/>
        </w:rPr>
        <w:t>i godziny wpływu oraz złożenie podpisu. Numer formularza nadawany jest według wzoru: kolejny numer/rok/G/EFS+/8.3 (np. 1/2026/G/EFS+/8.3).</w:t>
      </w:r>
    </w:p>
    <w:p w14:paraId="7190B88A" w14:textId="350FBDBB" w:rsidR="005E7E6D" w:rsidRPr="00943B90" w:rsidRDefault="005E7E6D" w:rsidP="00AC0793">
      <w:pPr>
        <w:pStyle w:val="Akapitzlist"/>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943B90">
        <w:rPr>
          <w:rFonts w:ascii="Arial" w:eastAsia="Times New Roman" w:hAnsi="Arial" w:cs="Arial"/>
          <w:kern w:val="0"/>
          <w:sz w:val="24"/>
          <w:szCs w:val="24"/>
          <w:lang w:eastAsia="pl-PL"/>
          <w14:ligatures w14:val="none"/>
        </w:rPr>
        <w:t xml:space="preserve">Ponieważ uczestnikami projektu są osoby niepełnoletnie, dokumenty rekrutacyjne oraz pozostałe dokumenty związane z uczestnictwem </w:t>
      </w:r>
      <w:r w:rsidR="00DE1816" w:rsidRPr="00943B90">
        <w:rPr>
          <w:rFonts w:ascii="Arial" w:eastAsia="Times New Roman" w:hAnsi="Arial" w:cs="Arial"/>
          <w:kern w:val="0"/>
          <w:sz w:val="24"/>
          <w:szCs w:val="24"/>
          <w:lang w:eastAsia="pl-PL"/>
          <w14:ligatures w14:val="none"/>
        </w:rPr>
        <w:br/>
      </w:r>
      <w:r w:rsidRPr="00943B90">
        <w:rPr>
          <w:rFonts w:ascii="Arial" w:eastAsia="Times New Roman" w:hAnsi="Arial" w:cs="Arial"/>
          <w:kern w:val="0"/>
          <w:sz w:val="24"/>
          <w:szCs w:val="24"/>
          <w:lang w:eastAsia="pl-PL"/>
          <w14:ligatures w14:val="none"/>
        </w:rPr>
        <w:t>w projekcie są podpisywane i składane przez rodziców lub opiekunów prawnych.</w:t>
      </w:r>
    </w:p>
    <w:p w14:paraId="58048655" w14:textId="77777777" w:rsidR="005E7E6D" w:rsidRPr="00943B90" w:rsidRDefault="005E7E6D" w:rsidP="00AC0793">
      <w:pPr>
        <w:pStyle w:val="Akapitzlist"/>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943B90">
        <w:rPr>
          <w:rFonts w:ascii="Arial" w:eastAsia="Times New Roman" w:hAnsi="Arial" w:cs="Arial"/>
          <w:kern w:val="0"/>
          <w:sz w:val="24"/>
          <w:szCs w:val="24"/>
          <w:lang w:eastAsia="pl-PL"/>
          <w14:ligatures w14:val="none"/>
        </w:rPr>
        <w:t>Złożenie niekompletnych lub nieczytelnie wypełnionych dokumentów rekrutacyjnych skutkuje ich odrzuceniem.</w:t>
      </w:r>
    </w:p>
    <w:p w14:paraId="6CE84F8D" w14:textId="4A307F0B" w:rsidR="0091324F" w:rsidRPr="00943B90" w:rsidRDefault="005E7E6D" w:rsidP="00AC0793">
      <w:pPr>
        <w:pStyle w:val="Akapitzlist"/>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943B90">
        <w:rPr>
          <w:rFonts w:ascii="Arial" w:eastAsia="Times New Roman" w:hAnsi="Arial" w:cs="Arial"/>
          <w:kern w:val="0"/>
          <w:sz w:val="24"/>
          <w:szCs w:val="24"/>
          <w:lang w:eastAsia="pl-PL"/>
          <w14:ligatures w14:val="none"/>
        </w:rPr>
        <w:t xml:space="preserve">Złożenie formularza </w:t>
      </w:r>
      <w:r w:rsidR="003415ED" w:rsidRPr="00943B90">
        <w:rPr>
          <w:rFonts w:ascii="Arial" w:eastAsia="Times New Roman" w:hAnsi="Arial" w:cs="Arial"/>
          <w:kern w:val="0"/>
          <w:sz w:val="24"/>
          <w:szCs w:val="24"/>
          <w:lang w:eastAsia="pl-PL"/>
          <w14:ligatures w14:val="none"/>
        </w:rPr>
        <w:t xml:space="preserve">zgłoszeniowego </w:t>
      </w:r>
      <w:r w:rsidRPr="00943B90">
        <w:rPr>
          <w:rFonts w:ascii="Arial" w:eastAsia="Times New Roman" w:hAnsi="Arial" w:cs="Arial"/>
          <w:kern w:val="0"/>
          <w:sz w:val="24"/>
          <w:szCs w:val="24"/>
          <w:lang w:eastAsia="pl-PL"/>
          <w14:ligatures w14:val="none"/>
        </w:rPr>
        <w:t xml:space="preserve">nie jest równoznaczne </w:t>
      </w:r>
      <w:r w:rsidR="00943B90">
        <w:rPr>
          <w:rFonts w:ascii="Arial" w:eastAsia="Times New Roman" w:hAnsi="Arial" w:cs="Arial"/>
          <w:kern w:val="0"/>
          <w:sz w:val="24"/>
          <w:szCs w:val="24"/>
          <w:lang w:eastAsia="pl-PL"/>
          <w14:ligatures w14:val="none"/>
        </w:rPr>
        <w:t xml:space="preserve">                                </w:t>
      </w:r>
      <w:r w:rsidRPr="00943B90">
        <w:rPr>
          <w:rFonts w:ascii="Arial" w:eastAsia="Times New Roman" w:hAnsi="Arial" w:cs="Arial"/>
          <w:kern w:val="0"/>
          <w:sz w:val="24"/>
          <w:szCs w:val="24"/>
          <w:lang w:eastAsia="pl-PL"/>
          <w14:ligatures w14:val="none"/>
        </w:rPr>
        <w:t>z zakwalifikowaniem kandydata do uczestnictwa w projekcie</w:t>
      </w:r>
      <w:r w:rsidR="00C425D8" w:rsidRPr="00943B90">
        <w:rPr>
          <w:rFonts w:ascii="Arial" w:eastAsia="Times New Roman" w:hAnsi="Arial" w:cs="Arial"/>
          <w:kern w:val="0"/>
          <w:sz w:val="24"/>
          <w:szCs w:val="24"/>
          <w:lang w:eastAsia="pl-PL"/>
          <w14:ligatures w14:val="none"/>
        </w:rPr>
        <w:t>.</w:t>
      </w:r>
    </w:p>
    <w:p w14:paraId="373B3B47" w14:textId="6824B9FC" w:rsidR="00B050DA" w:rsidRPr="00943B90" w:rsidRDefault="00B050DA" w:rsidP="00AC0793">
      <w:pPr>
        <w:pStyle w:val="Akapitzlist"/>
        <w:numPr>
          <w:ilvl w:val="0"/>
          <w:numId w:val="3"/>
        </w:numPr>
        <w:spacing w:after="0" w:line="276" w:lineRule="auto"/>
        <w:rPr>
          <w:rFonts w:ascii="Arial" w:eastAsia="Times New Roman" w:hAnsi="Arial" w:cs="Arial"/>
          <w:kern w:val="0"/>
          <w:sz w:val="24"/>
          <w:szCs w:val="24"/>
          <w:lang w:eastAsia="pl-PL"/>
          <w14:ligatures w14:val="none"/>
        </w:rPr>
      </w:pPr>
      <w:r w:rsidRPr="00943B90">
        <w:rPr>
          <w:rFonts w:ascii="Arial" w:eastAsia="Times New Roman" w:hAnsi="Arial" w:cs="Arial"/>
          <w:kern w:val="0"/>
          <w:sz w:val="24"/>
          <w:szCs w:val="24"/>
          <w:lang w:eastAsia="pl-PL"/>
          <w14:ligatures w14:val="none"/>
        </w:rPr>
        <w:t xml:space="preserve">Kryteria rekrutacji obejmują: </w:t>
      </w:r>
    </w:p>
    <w:p w14:paraId="4BF7C8A4" w14:textId="77777777" w:rsidR="001F7C45" w:rsidRPr="00943B90" w:rsidRDefault="00B050DA" w:rsidP="00943B90">
      <w:pPr>
        <w:pStyle w:val="Akapitzlist"/>
        <w:numPr>
          <w:ilvl w:val="1"/>
          <w:numId w:val="6"/>
        </w:numPr>
        <w:spacing w:after="0" w:line="276" w:lineRule="auto"/>
        <w:rPr>
          <w:rFonts w:ascii="Arial" w:eastAsia="Times New Roman" w:hAnsi="Arial" w:cs="Arial"/>
          <w:kern w:val="0"/>
          <w:sz w:val="24"/>
          <w:szCs w:val="24"/>
          <w:lang w:eastAsia="pl-PL"/>
          <w14:ligatures w14:val="none"/>
        </w:rPr>
      </w:pPr>
      <w:r w:rsidRPr="00943B90">
        <w:rPr>
          <w:rFonts w:ascii="Arial" w:eastAsia="Times New Roman" w:hAnsi="Arial" w:cs="Arial"/>
          <w:kern w:val="0"/>
          <w:sz w:val="24"/>
          <w:szCs w:val="24"/>
          <w:lang w:eastAsia="pl-PL"/>
          <w14:ligatures w14:val="none"/>
        </w:rPr>
        <w:t xml:space="preserve">Kryteria formalne: </w:t>
      </w:r>
    </w:p>
    <w:p w14:paraId="26FBCD03" w14:textId="77777777" w:rsidR="001F7C45" w:rsidRPr="00BC4F9C" w:rsidRDefault="00B050DA" w:rsidP="00943B90">
      <w:pPr>
        <w:pStyle w:val="Akapitzlist"/>
        <w:numPr>
          <w:ilvl w:val="0"/>
          <w:numId w:val="10"/>
        </w:numPr>
        <w:spacing w:after="0" w:line="276" w:lineRule="auto"/>
        <w:rPr>
          <w:rFonts w:ascii="Arial" w:eastAsia="Times New Roman" w:hAnsi="Arial" w:cs="Arial"/>
          <w:kern w:val="0"/>
          <w:sz w:val="24"/>
          <w:szCs w:val="24"/>
          <w:lang w:eastAsia="pl-PL"/>
          <w14:ligatures w14:val="none"/>
        </w:rPr>
      </w:pPr>
      <w:r w:rsidRPr="00943B90">
        <w:rPr>
          <w:rFonts w:ascii="Arial" w:eastAsia="Times New Roman" w:hAnsi="Arial" w:cs="Arial"/>
          <w:b/>
          <w:bCs/>
          <w:kern w:val="0"/>
          <w:sz w:val="24"/>
          <w:szCs w:val="24"/>
          <w:lang w:eastAsia="pl-PL"/>
          <w14:ligatures w14:val="none"/>
        </w:rPr>
        <w:t>status ucznia</w:t>
      </w:r>
      <w:r w:rsidRPr="00943B90">
        <w:rPr>
          <w:rFonts w:ascii="Arial" w:eastAsia="Times New Roman" w:hAnsi="Arial" w:cs="Arial"/>
          <w:kern w:val="0"/>
          <w:sz w:val="24"/>
          <w:szCs w:val="24"/>
          <w:lang w:eastAsia="pl-PL"/>
          <w14:ligatures w14:val="none"/>
        </w:rPr>
        <w:t xml:space="preserve"> uczącego się i zamieszkującego na terenie Gminy</w:t>
      </w:r>
      <w:r w:rsidRPr="00BC4F9C">
        <w:rPr>
          <w:rFonts w:ascii="Arial" w:eastAsia="Times New Roman" w:hAnsi="Arial" w:cs="Arial"/>
          <w:kern w:val="0"/>
          <w:sz w:val="24"/>
          <w:szCs w:val="24"/>
          <w:lang w:eastAsia="pl-PL"/>
          <w14:ligatures w14:val="none"/>
        </w:rPr>
        <w:t xml:space="preserve"> Niebylec – potwierdzony oświadczeniem oraz dokumentem, np. legitymacją szkolną,</w:t>
      </w:r>
    </w:p>
    <w:p w14:paraId="20E57AD6" w14:textId="28C84B41" w:rsidR="00B050DA" w:rsidRPr="00BC4F9C" w:rsidRDefault="00B050DA" w:rsidP="00BC4F9C">
      <w:pPr>
        <w:pStyle w:val="Akapitzlist"/>
        <w:numPr>
          <w:ilvl w:val="0"/>
          <w:numId w:val="10"/>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b/>
          <w:bCs/>
          <w:kern w:val="0"/>
          <w:sz w:val="24"/>
          <w:szCs w:val="24"/>
          <w:lang w:eastAsia="pl-PL"/>
          <w14:ligatures w14:val="none"/>
        </w:rPr>
        <w:t>chęć udziału</w:t>
      </w:r>
      <w:r w:rsidRPr="00BC4F9C">
        <w:rPr>
          <w:rFonts w:ascii="Arial" w:eastAsia="Times New Roman" w:hAnsi="Arial" w:cs="Arial"/>
          <w:kern w:val="0"/>
          <w:sz w:val="24"/>
          <w:szCs w:val="24"/>
          <w:lang w:eastAsia="pl-PL"/>
          <w14:ligatures w14:val="none"/>
        </w:rPr>
        <w:t xml:space="preserve"> w projekcie potwierdzona oświadczeniem podpisanym przez rodzica lub opiekuna prawnego.</w:t>
      </w:r>
    </w:p>
    <w:p w14:paraId="2B10F92B" w14:textId="77777777" w:rsidR="00CE165E" w:rsidRPr="00BC4F9C" w:rsidRDefault="00B050DA" w:rsidP="00BC4F9C">
      <w:pPr>
        <w:pStyle w:val="Akapitzlist"/>
        <w:numPr>
          <w:ilvl w:val="1"/>
          <w:numId w:val="6"/>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Kryteria merytoryczne:</w:t>
      </w:r>
      <w:r w:rsidRPr="00BC4F9C">
        <w:rPr>
          <w:rFonts w:ascii="Arial" w:eastAsia="Times New Roman" w:hAnsi="Arial" w:cs="Arial"/>
          <w:kern w:val="0"/>
          <w:sz w:val="24"/>
          <w:szCs w:val="24"/>
          <w:lang w:eastAsia="pl-PL"/>
          <w14:ligatures w14:val="none"/>
        </w:rPr>
        <w:br/>
        <w:t xml:space="preserve">a) </w:t>
      </w:r>
      <w:r w:rsidRPr="00BC4F9C">
        <w:rPr>
          <w:rFonts w:ascii="Arial" w:eastAsia="Times New Roman" w:hAnsi="Arial" w:cs="Arial"/>
          <w:b/>
          <w:bCs/>
          <w:kern w:val="0"/>
          <w:sz w:val="24"/>
          <w:szCs w:val="24"/>
          <w:lang w:eastAsia="pl-PL"/>
          <w14:ligatures w14:val="none"/>
        </w:rPr>
        <w:t>motywacja do udziału w projekcie</w:t>
      </w:r>
      <w:r w:rsidRPr="00BC4F9C">
        <w:rPr>
          <w:rFonts w:ascii="Arial" w:eastAsia="Times New Roman" w:hAnsi="Arial" w:cs="Arial"/>
          <w:kern w:val="0"/>
          <w:sz w:val="24"/>
          <w:szCs w:val="24"/>
          <w:lang w:eastAsia="pl-PL"/>
          <w14:ligatures w14:val="none"/>
        </w:rPr>
        <w:t xml:space="preserve"> – oceniana na podstawie formularza zgłoszeniowego w skali od 1 do 6 pkt,</w:t>
      </w:r>
      <w:r w:rsidRPr="00BC4F9C">
        <w:rPr>
          <w:rFonts w:ascii="Arial" w:eastAsia="Times New Roman" w:hAnsi="Arial" w:cs="Arial"/>
          <w:kern w:val="0"/>
          <w:sz w:val="24"/>
          <w:szCs w:val="24"/>
          <w:lang w:eastAsia="pl-PL"/>
          <w14:ligatures w14:val="none"/>
        </w:rPr>
        <w:br/>
        <w:t xml:space="preserve">b) </w:t>
      </w:r>
      <w:r w:rsidRPr="00BC4F9C">
        <w:rPr>
          <w:rFonts w:ascii="Arial" w:eastAsia="Times New Roman" w:hAnsi="Arial" w:cs="Arial"/>
          <w:b/>
          <w:bCs/>
          <w:kern w:val="0"/>
          <w:sz w:val="24"/>
          <w:szCs w:val="24"/>
          <w:lang w:eastAsia="pl-PL"/>
          <w14:ligatures w14:val="none"/>
        </w:rPr>
        <w:t>zaangażowanie w rozwój kompetencji</w:t>
      </w:r>
      <w:r w:rsidRPr="00BC4F9C">
        <w:rPr>
          <w:rFonts w:ascii="Arial" w:eastAsia="Times New Roman" w:hAnsi="Arial" w:cs="Arial"/>
          <w:kern w:val="0"/>
          <w:sz w:val="24"/>
          <w:szCs w:val="24"/>
          <w:lang w:eastAsia="pl-PL"/>
          <w14:ligatures w14:val="none"/>
        </w:rPr>
        <w:t xml:space="preserve"> – oceniane na podstawie informacji zawartych w formularzu zgłoszeniowym w skali od 1 do 3 pkt. </w:t>
      </w:r>
    </w:p>
    <w:p w14:paraId="6A1F741A" w14:textId="37F7BD46" w:rsidR="00B050DA" w:rsidRPr="00BC4F9C" w:rsidRDefault="00B050DA" w:rsidP="00BC4F9C">
      <w:pPr>
        <w:pStyle w:val="Akapitzlist"/>
        <w:numPr>
          <w:ilvl w:val="1"/>
          <w:numId w:val="6"/>
        </w:numPr>
        <w:spacing w:after="0" w:line="276" w:lineRule="auto"/>
        <w:rPr>
          <w:rFonts w:ascii="Arial" w:eastAsia="Times New Roman" w:hAnsi="Arial" w:cs="Arial"/>
          <w:kern w:val="0"/>
          <w:sz w:val="24"/>
          <w:szCs w:val="24"/>
          <w:lang w:eastAsia="pl-PL"/>
          <w14:ligatures w14:val="none"/>
        </w:rPr>
      </w:pPr>
      <w:r w:rsidRPr="007153EE">
        <w:rPr>
          <w:rFonts w:ascii="Arial" w:eastAsia="Times New Roman" w:hAnsi="Arial" w:cs="Arial"/>
          <w:b/>
          <w:kern w:val="0"/>
          <w:sz w:val="24"/>
          <w:szCs w:val="24"/>
          <w:lang w:eastAsia="pl-PL"/>
          <w14:ligatures w14:val="none"/>
        </w:rPr>
        <w:t>Kryteria premiujące:</w:t>
      </w:r>
      <w:r w:rsidRPr="00BC4F9C">
        <w:rPr>
          <w:rFonts w:ascii="Arial" w:eastAsia="Times New Roman" w:hAnsi="Arial" w:cs="Arial"/>
          <w:kern w:val="0"/>
          <w:sz w:val="24"/>
          <w:szCs w:val="24"/>
          <w:lang w:eastAsia="pl-PL"/>
          <w14:ligatures w14:val="none"/>
        </w:rPr>
        <w:br/>
        <w:t>a) uczennica</w:t>
      </w:r>
      <w:r w:rsidR="00BA2DA4" w:rsidRPr="00BC4F9C">
        <w:rPr>
          <w:rFonts w:ascii="Arial" w:eastAsia="Times New Roman" w:hAnsi="Arial" w:cs="Arial"/>
          <w:kern w:val="0"/>
          <w:sz w:val="24"/>
          <w:szCs w:val="24"/>
          <w:lang w:eastAsia="pl-PL"/>
          <w14:ligatures w14:val="none"/>
        </w:rPr>
        <w:t>/</w:t>
      </w:r>
      <w:r w:rsidRPr="00BC4F9C">
        <w:rPr>
          <w:rFonts w:ascii="Arial" w:eastAsia="Times New Roman" w:hAnsi="Arial" w:cs="Arial"/>
          <w:kern w:val="0"/>
          <w:sz w:val="24"/>
          <w:szCs w:val="24"/>
          <w:lang w:eastAsia="pl-PL"/>
          <w14:ligatures w14:val="none"/>
        </w:rPr>
        <w:t xml:space="preserve">uczeń posiadający orzeczenie o niepełnosprawności – pierwszeństwo udziału w projekcie bez względu na uzyskaną liczbę punktów. </w:t>
      </w:r>
    </w:p>
    <w:p w14:paraId="45818514" w14:textId="334DA2E2" w:rsidR="00083256" w:rsidRPr="00BC4F9C" w:rsidRDefault="00083256" w:rsidP="00AC0793">
      <w:pPr>
        <w:pStyle w:val="Akapitzlist"/>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hAnsi="Arial" w:cs="Arial"/>
          <w:sz w:val="24"/>
          <w:szCs w:val="24"/>
        </w:rPr>
        <w:lastRenderedPageBreak/>
        <w:t xml:space="preserve">Weryfikacji zgłoszeń dokona Komisja Rekrutacyjna składająca się </w:t>
      </w:r>
      <w:r w:rsidR="007153EE">
        <w:rPr>
          <w:rFonts w:ascii="Arial" w:hAnsi="Arial" w:cs="Arial"/>
          <w:sz w:val="24"/>
          <w:szCs w:val="24"/>
        </w:rPr>
        <w:t xml:space="preserve">                </w:t>
      </w:r>
      <w:r w:rsidRPr="00BC4F9C">
        <w:rPr>
          <w:rFonts w:ascii="Arial" w:hAnsi="Arial" w:cs="Arial"/>
          <w:sz w:val="24"/>
          <w:szCs w:val="24"/>
        </w:rPr>
        <w:t xml:space="preserve">z Asystenta projektu reprezentującego LGD oraz dwóch przedstawicieli </w:t>
      </w:r>
      <w:proofErr w:type="spellStart"/>
      <w:r w:rsidRPr="00BC4F9C">
        <w:rPr>
          <w:rFonts w:ascii="Arial" w:hAnsi="Arial" w:cs="Arial"/>
          <w:sz w:val="24"/>
          <w:szCs w:val="24"/>
        </w:rPr>
        <w:t>Grantobiorcy</w:t>
      </w:r>
      <w:proofErr w:type="spellEnd"/>
      <w:r w:rsidRPr="00BC4F9C">
        <w:rPr>
          <w:rFonts w:ascii="Arial" w:hAnsi="Arial" w:cs="Arial"/>
          <w:sz w:val="24"/>
          <w:szCs w:val="24"/>
        </w:rPr>
        <w:t>. W uzasadnionych przypadkach Asystent projektu może poprosić o przedstawienie dodatkowych dokumentów potwierdzających informacje zawarte w formularzu zgłoszeniowym.</w:t>
      </w:r>
    </w:p>
    <w:p w14:paraId="7F934019" w14:textId="73FCD4ED" w:rsidR="00C425D8" w:rsidRPr="00BC4F9C" w:rsidRDefault="00C425D8" w:rsidP="00AC0793">
      <w:pPr>
        <w:pStyle w:val="Akapitzlist"/>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Na podstawie wyników oceny sporządzona zostanie lista podstawowa oraz lista rezerwowa uczestników projektu.</w:t>
      </w:r>
    </w:p>
    <w:p w14:paraId="04440B6E" w14:textId="16FB543F" w:rsidR="0091324F" w:rsidRPr="00BC4F9C" w:rsidRDefault="00DE1816" w:rsidP="00AC0793">
      <w:pPr>
        <w:pStyle w:val="Akapitzlist"/>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Z</w:t>
      </w:r>
      <w:r w:rsidR="0091324F" w:rsidRPr="00BC4F9C">
        <w:rPr>
          <w:rFonts w:ascii="Arial" w:eastAsia="Times New Roman" w:hAnsi="Arial" w:cs="Arial"/>
          <w:kern w:val="0"/>
          <w:sz w:val="24"/>
          <w:szCs w:val="24"/>
          <w:lang w:eastAsia="pl-PL"/>
          <w14:ligatures w14:val="none"/>
        </w:rPr>
        <w:t xml:space="preserve">akwalifikowaniu do udziału w projekcie decyduje liczba punktów uzyskanych w procesie rekrutacji. W przypadku uzyskania przez kandydatów tej samej liczby punktów o kolejności na liście rankingowej decyduje kolejność wpływu kompletnego formularza </w:t>
      </w:r>
      <w:r w:rsidR="003415ED" w:rsidRPr="00BC4F9C">
        <w:rPr>
          <w:rFonts w:ascii="Arial" w:eastAsia="Times New Roman" w:hAnsi="Arial" w:cs="Arial"/>
          <w:kern w:val="0"/>
          <w:sz w:val="24"/>
          <w:szCs w:val="24"/>
          <w:lang w:eastAsia="pl-PL"/>
          <w14:ligatures w14:val="none"/>
        </w:rPr>
        <w:t xml:space="preserve">zgłoszeniowego </w:t>
      </w:r>
      <w:r w:rsidR="0091324F" w:rsidRPr="00BC4F9C">
        <w:rPr>
          <w:rFonts w:ascii="Arial" w:eastAsia="Times New Roman" w:hAnsi="Arial" w:cs="Arial"/>
          <w:kern w:val="0"/>
          <w:sz w:val="24"/>
          <w:szCs w:val="24"/>
          <w:lang w:eastAsia="pl-PL"/>
          <w14:ligatures w14:val="none"/>
        </w:rPr>
        <w:t xml:space="preserve"> (data i godzina wpływu).</w:t>
      </w:r>
    </w:p>
    <w:p w14:paraId="6F2B6E2D" w14:textId="3F15B0AA" w:rsidR="00C425D8" w:rsidRDefault="00C425D8" w:rsidP="00AC0793">
      <w:pPr>
        <w:pStyle w:val="Akapitzlist"/>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Decyzję o zakwalifikowaniu do udziału w projekcie podejmuje Komisja Rekrutacyjna.</w:t>
      </w:r>
    </w:p>
    <w:p w14:paraId="3E27446C" w14:textId="2B2D53EC" w:rsidR="00F05A1A" w:rsidRPr="00F05A1A" w:rsidRDefault="00F05A1A" w:rsidP="00F05A1A">
      <w:pPr>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943B90">
        <w:rPr>
          <w:rFonts w:ascii="Arial" w:hAnsi="Arial" w:cs="Arial"/>
          <w:sz w:val="24"/>
          <w:szCs w:val="24"/>
        </w:rPr>
        <w:t>W uzasadnionych przypadkach termin rekrutacji może zostać wydłużony, pod warunkiem że nie wpłynie to na terminową realizację projektu oraz osiągnięcie założonych wskaźników.</w:t>
      </w:r>
    </w:p>
    <w:p w14:paraId="5B0654AF" w14:textId="77777777" w:rsidR="0091324F" w:rsidRPr="00BC4F9C" w:rsidRDefault="0091324F" w:rsidP="00AC0793">
      <w:pPr>
        <w:pStyle w:val="Akapitzlist"/>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 xml:space="preserve">Po zakończeniu procesu rekrutacji rodzice/opiekunowie prawni kandydatów zostaną poinformowani o wynikach rekrutacji telefonicznie, za pośrednictwem poczty elektronicznej lub w inny skuteczny sposób. </w:t>
      </w:r>
    </w:p>
    <w:p w14:paraId="7288A2B6" w14:textId="77777777" w:rsidR="0091324F" w:rsidRPr="00BC4F9C" w:rsidRDefault="0091324F" w:rsidP="00AC0793">
      <w:pPr>
        <w:pStyle w:val="Akapitzlist"/>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Rodzice/opiekunowie prawni kandydatów zakwalifikowanych do udziału w projekcie zobowiązani są do podpisania Deklaracji udziału w projekcie (załącznik nr 2 do Regulaminu) przed rozpoczęciem udziału dziecka w pierwszej formie wsparcia.</w:t>
      </w:r>
    </w:p>
    <w:p w14:paraId="7ED71693" w14:textId="77777777" w:rsidR="0091324F" w:rsidRPr="00BC4F9C" w:rsidRDefault="0091324F" w:rsidP="00AC0793">
      <w:pPr>
        <w:pStyle w:val="Akapitzlist"/>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Rodzice/opiekunowie prawni uczestników projektu podpisują również Klauzulę informacyjną RODO (załącznik nr 3 do Regulaminu) oraz Zgodę na przetwarzanie wizerunku (załącznik nr 4 do Regulaminu).</w:t>
      </w:r>
    </w:p>
    <w:p w14:paraId="79F3654D" w14:textId="77777777" w:rsidR="00083256" w:rsidRPr="00BC4F9C" w:rsidRDefault="00083256" w:rsidP="00AC0793">
      <w:pPr>
        <w:pStyle w:val="Akapitzlist"/>
        <w:numPr>
          <w:ilvl w:val="0"/>
          <w:numId w:val="3"/>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hAnsi="Arial" w:cs="Arial"/>
          <w:sz w:val="24"/>
          <w:szCs w:val="24"/>
        </w:rPr>
        <w:t>W przypadku rezygnacji uczestnika projektu, jego wykreślenia z projektu lub braku możliwości dalszego udziału w projekcie Komisja Rekrutacyjna może zakwalifikować do udziału w projekcie kolejną osobę z listy rezerwowej, zgodnie z kolejnością ustaloną na tej liście.</w:t>
      </w:r>
    </w:p>
    <w:p w14:paraId="5FC8DD30" w14:textId="77777777" w:rsidR="00AC0793" w:rsidRDefault="00AC0793" w:rsidP="002F3254">
      <w:pPr>
        <w:spacing w:before="100" w:beforeAutospacing="1" w:after="100" w:afterAutospacing="1" w:line="276" w:lineRule="auto"/>
        <w:rPr>
          <w:rFonts w:ascii="Arial" w:eastAsia="Times New Roman" w:hAnsi="Arial" w:cs="Arial"/>
          <w:b/>
          <w:bCs/>
          <w:kern w:val="0"/>
          <w:sz w:val="24"/>
          <w:szCs w:val="24"/>
          <w:lang w:eastAsia="pl-PL"/>
          <w14:ligatures w14:val="none"/>
        </w:rPr>
      </w:pPr>
    </w:p>
    <w:p w14:paraId="519ED4C2" w14:textId="6593524A" w:rsidR="00355538" w:rsidRPr="00BC4F9C" w:rsidRDefault="00355538" w:rsidP="00AC0793">
      <w:pPr>
        <w:spacing w:after="0" w:line="276" w:lineRule="auto"/>
        <w:ind w:left="360"/>
        <w:rPr>
          <w:rFonts w:ascii="Arial" w:eastAsia="Times New Roman" w:hAnsi="Arial" w:cs="Arial"/>
          <w:b/>
          <w:bCs/>
          <w:kern w:val="0"/>
          <w:sz w:val="24"/>
          <w:szCs w:val="24"/>
          <w:lang w:eastAsia="pl-PL"/>
          <w14:ligatures w14:val="none"/>
        </w:rPr>
      </w:pPr>
      <w:r w:rsidRPr="00BC4F9C">
        <w:rPr>
          <w:rFonts w:ascii="Arial" w:eastAsia="Times New Roman" w:hAnsi="Arial" w:cs="Arial"/>
          <w:b/>
          <w:bCs/>
          <w:kern w:val="0"/>
          <w:sz w:val="24"/>
          <w:szCs w:val="24"/>
          <w:lang w:eastAsia="pl-PL"/>
          <w14:ligatures w14:val="none"/>
        </w:rPr>
        <w:t>§ 5 Zasady udziału w projekcie</w:t>
      </w:r>
    </w:p>
    <w:p w14:paraId="3810EEDF" w14:textId="77777777" w:rsidR="00073A46" w:rsidRPr="00BC4F9C" w:rsidRDefault="00073A46" w:rsidP="00AC0793">
      <w:pPr>
        <w:numPr>
          <w:ilvl w:val="0"/>
          <w:numId w:val="25"/>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Uczestnikami wsparcia (grupą docelową) są uczniowie szkół podstawowych (klasy I–VIII) z terenu Gminy Niebylec objętego Lokalną Strategią Rozwoju (LSR).</w:t>
      </w:r>
    </w:p>
    <w:p w14:paraId="4E915404" w14:textId="77777777" w:rsidR="00073A46" w:rsidRPr="00BC4F9C" w:rsidRDefault="00073A46" w:rsidP="00BC4F9C">
      <w:pPr>
        <w:numPr>
          <w:ilvl w:val="0"/>
          <w:numId w:val="25"/>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Uczestnik projektu zobowiązany jest do:</w:t>
      </w:r>
    </w:p>
    <w:p w14:paraId="070F77C2" w14:textId="77777777" w:rsidR="00073A46" w:rsidRPr="00BC4F9C" w:rsidRDefault="00073A46" w:rsidP="00BC4F9C">
      <w:pPr>
        <w:pStyle w:val="Akapitzlist"/>
        <w:numPr>
          <w:ilvl w:val="0"/>
          <w:numId w:val="28"/>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potwierdzania uczestnictwa na listach obecności;</w:t>
      </w:r>
    </w:p>
    <w:p w14:paraId="1AA146D4" w14:textId="77777777" w:rsidR="00073A46" w:rsidRPr="00BC4F9C" w:rsidRDefault="00073A46" w:rsidP="00BC4F9C">
      <w:pPr>
        <w:pStyle w:val="Akapitzlist"/>
        <w:numPr>
          <w:ilvl w:val="0"/>
          <w:numId w:val="28"/>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 xml:space="preserve"> regularnego i aktywnego uczestnictwa w zajęciach;</w:t>
      </w:r>
    </w:p>
    <w:p w14:paraId="4D45475A" w14:textId="77777777" w:rsidR="00073A46" w:rsidRPr="00BC4F9C" w:rsidRDefault="00073A46" w:rsidP="00BC4F9C">
      <w:pPr>
        <w:pStyle w:val="Akapitzlist"/>
        <w:numPr>
          <w:ilvl w:val="0"/>
          <w:numId w:val="28"/>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lastRenderedPageBreak/>
        <w:t>przestrzegania zasad współżycia społecznego, poszanowania innych uczestników oraz osób prowadzących zajęcia, a także stosowania się do ich poleceń;</w:t>
      </w:r>
    </w:p>
    <w:p w14:paraId="4BD328D1" w14:textId="77777777" w:rsidR="00073A46" w:rsidRPr="00BC4F9C" w:rsidRDefault="00073A46" w:rsidP="00BC4F9C">
      <w:pPr>
        <w:pStyle w:val="Akapitzlist"/>
        <w:numPr>
          <w:ilvl w:val="0"/>
          <w:numId w:val="28"/>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 xml:space="preserve"> punktualnego stawiania się na zajęcia oraz aktywnego uczestnictwa w realizowanych formach wsparcia;</w:t>
      </w:r>
    </w:p>
    <w:p w14:paraId="74681AB3" w14:textId="77777777" w:rsidR="00073A46" w:rsidRPr="00BC4F9C" w:rsidRDefault="00073A46" w:rsidP="00BC4F9C">
      <w:pPr>
        <w:pStyle w:val="Akapitzlist"/>
        <w:numPr>
          <w:ilvl w:val="0"/>
          <w:numId w:val="28"/>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 xml:space="preserve">dbania o udostępnione materiały dydaktyczne, sprzęt multimedialny oraz wyposażenie </w:t>
      </w:r>
      <w:proofErr w:type="spellStart"/>
      <w:r w:rsidRPr="00BC4F9C">
        <w:rPr>
          <w:rFonts w:ascii="Arial" w:eastAsia="Times New Roman" w:hAnsi="Arial" w:cs="Arial"/>
          <w:kern w:val="0"/>
          <w:sz w:val="24"/>
          <w:szCs w:val="24"/>
          <w:lang w:eastAsia="pl-PL"/>
          <w14:ligatures w14:val="none"/>
        </w:rPr>
        <w:t>sal</w:t>
      </w:r>
      <w:proofErr w:type="spellEnd"/>
      <w:r w:rsidRPr="00BC4F9C">
        <w:rPr>
          <w:rFonts w:ascii="Arial" w:eastAsia="Times New Roman" w:hAnsi="Arial" w:cs="Arial"/>
          <w:kern w:val="0"/>
          <w:sz w:val="24"/>
          <w:szCs w:val="24"/>
          <w:lang w:eastAsia="pl-PL"/>
          <w14:ligatures w14:val="none"/>
        </w:rPr>
        <w:t xml:space="preserve"> dydaktycznych, a w przypadku ich umyślnego uszkodzenia ponoszenia odpowiedzialności zgodnie z obowiązującymi przepisami prawa;</w:t>
      </w:r>
    </w:p>
    <w:p w14:paraId="79956802" w14:textId="77777777" w:rsidR="00073A46" w:rsidRPr="00BC4F9C" w:rsidRDefault="00073A46" w:rsidP="00BC4F9C">
      <w:pPr>
        <w:pStyle w:val="Akapitzlist"/>
        <w:numPr>
          <w:ilvl w:val="0"/>
          <w:numId w:val="28"/>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 xml:space="preserve">informowania </w:t>
      </w:r>
      <w:proofErr w:type="spellStart"/>
      <w:r w:rsidRPr="00BC4F9C">
        <w:rPr>
          <w:rFonts w:ascii="Arial" w:eastAsia="Times New Roman" w:hAnsi="Arial" w:cs="Arial"/>
          <w:kern w:val="0"/>
          <w:sz w:val="24"/>
          <w:szCs w:val="24"/>
          <w:lang w:eastAsia="pl-PL"/>
          <w14:ligatures w14:val="none"/>
        </w:rPr>
        <w:t>Grantobiorcy</w:t>
      </w:r>
      <w:proofErr w:type="spellEnd"/>
      <w:r w:rsidRPr="00BC4F9C">
        <w:rPr>
          <w:rFonts w:ascii="Arial" w:eastAsia="Times New Roman" w:hAnsi="Arial" w:cs="Arial"/>
          <w:kern w:val="0"/>
          <w:sz w:val="24"/>
          <w:szCs w:val="24"/>
          <w:lang w:eastAsia="pl-PL"/>
          <w14:ligatures w14:val="none"/>
        </w:rPr>
        <w:t xml:space="preserve"> o każdej nieobecności, chorobie lub innej przyczynie uniemożliwiającej udział w zajęciach;</w:t>
      </w:r>
    </w:p>
    <w:p w14:paraId="51725803" w14:textId="77777777" w:rsidR="00073A46" w:rsidRPr="00BC4F9C" w:rsidRDefault="00073A46" w:rsidP="00BC4F9C">
      <w:pPr>
        <w:pStyle w:val="Akapitzlist"/>
        <w:numPr>
          <w:ilvl w:val="0"/>
          <w:numId w:val="28"/>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przestrzegania zasad bezpieczeństwa oraz regulaminów obowiązujących w miejscu realizacji zajęć;</w:t>
      </w:r>
    </w:p>
    <w:p w14:paraId="7CA8B381" w14:textId="4FF05178" w:rsidR="00073A46" w:rsidRPr="00BC4F9C" w:rsidRDefault="00073A46" w:rsidP="00BC4F9C">
      <w:pPr>
        <w:pStyle w:val="Akapitzlist"/>
        <w:numPr>
          <w:ilvl w:val="0"/>
          <w:numId w:val="28"/>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uczestnictwa w działaniach monitorująco-ewaluacyjnych, w szczególności poprzez wypełnianie ankiet, testów, formularzy oceny kompetencji oraz udzielanie informacji niezbędnych do monitorowania i ewaluacji projektu, zarówno w trakcie jego realizacji, jak i po jego zakończeniu.</w:t>
      </w:r>
    </w:p>
    <w:p w14:paraId="6EFB5B8A" w14:textId="77777777" w:rsidR="00073A46" w:rsidRPr="00BC4F9C" w:rsidRDefault="00073A46" w:rsidP="00BC4F9C">
      <w:pPr>
        <w:numPr>
          <w:ilvl w:val="0"/>
          <w:numId w:val="25"/>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Nieobecność uczestnika projektu na trzech kolejnych zajęciach bez podania przyczyny i usprawiedliwienia może stanowić podstawę do skreślenia uczestnika z listy uczestników projektu lub zostać potraktowana jako rezygnacja z dalszego uczestnictwa w projekcie.</w:t>
      </w:r>
    </w:p>
    <w:p w14:paraId="3BF3AAC1" w14:textId="77777777" w:rsidR="00073A46" w:rsidRPr="00BC4F9C" w:rsidRDefault="00073A46" w:rsidP="00BC4F9C">
      <w:pPr>
        <w:numPr>
          <w:ilvl w:val="0"/>
          <w:numId w:val="25"/>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 xml:space="preserve">Wszystkie nieobecności należy usprawiedliwić u </w:t>
      </w:r>
      <w:proofErr w:type="spellStart"/>
      <w:r w:rsidRPr="00BC4F9C">
        <w:rPr>
          <w:rFonts w:ascii="Arial" w:eastAsia="Times New Roman" w:hAnsi="Arial" w:cs="Arial"/>
          <w:kern w:val="0"/>
          <w:sz w:val="24"/>
          <w:szCs w:val="24"/>
          <w:lang w:eastAsia="pl-PL"/>
          <w14:ligatures w14:val="none"/>
        </w:rPr>
        <w:t>Grantobiorcy</w:t>
      </w:r>
      <w:proofErr w:type="spellEnd"/>
      <w:r w:rsidRPr="00BC4F9C">
        <w:rPr>
          <w:rFonts w:ascii="Arial" w:eastAsia="Times New Roman" w:hAnsi="Arial" w:cs="Arial"/>
          <w:kern w:val="0"/>
          <w:sz w:val="24"/>
          <w:szCs w:val="24"/>
          <w:lang w:eastAsia="pl-PL"/>
          <w14:ligatures w14:val="none"/>
        </w:rPr>
        <w:t xml:space="preserve"> w terminie do 2 dni od dnia zaistnienia przyczyny nieobecności.</w:t>
      </w:r>
    </w:p>
    <w:p w14:paraId="0DEA7E11" w14:textId="77777777" w:rsidR="00073A46" w:rsidRPr="00BC4F9C" w:rsidRDefault="00073A46" w:rsidP="00BC4F9C">
      <w:pPr>
        <w:numPr>
          <w:ilvl w:val="0"/>
          <w:numId w:val="25"/>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Uczestnik projektu może zostać skreślony z listy uczestników w przypadku:</w:t>
      </w:r>
    </w:p>
    <w:p w14:paraId="177E1DE0" w14:textId="77777777" w:rsidR="00073A46" w:rsidRPr="00BC4F9C" w:rsidRDefault="00073A46" w:rsidP="00BC4F9C">
      <w:pPr>
        <w:pStyle w:val="Akapitzlist"/>
        <w:numPr>
          <w:ilvl w:val="0"/>
          <w:numId w:val="29"/>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rażącego naruszenia zasad bezpieczeństwa podczas zajęć;</w:t>
      </w:r>
    </w:p>
    <w:p w14:paraId="02DF1FDE" w14:textId="77777777" w:rsidR="00073A46" w:rsidRPr="00BC4F9C" w:rsidRDefault="00073A46" w:rsidP="00BC4F9C">
      <w:pPr>
        <w:pStyle w:val="Akapitzlist"/>
        <w:numPr>
          <w:ilvl w:val="0"/>
          <w:numId w:val="29"/>
        </w:numPr>
        <w:spacing w:after="0" w:line="276" w:lineRule="auto"/>
        <w:rPr>
          <w:rFonts w:ascii="Arial" w:eastAsia="Times New Roman" w:hAnsi="Arial" w:cs="Arial"/>
          <w:kern w:val="0"/>
          <w:sz w:val="24"/>
          <w:szCs w:val="24"/>
          <w:lang w:eastAsia="pl-PL"/>
          <w14:ligatures w14:val="none"/>
        </w:rPr>
      </w:pPr>
      <w:proofErr w:type="spellStart"/>
      <w:r w:rsidRPr="00BC4F9C">
        <w:rPr>
          <w:rFonts w:ascii="Arial" w:eastAsia="Times New Roman" w:hAnsi="Arial" w:cs="Arial"/>
          <w:kern w:val="0"/>
          <w:sz w:val="24"/>
          <w:szCs w:val="24"/>
          <w:lang w:eastAsia="pl-PL"/>
          <w14:ligatures w14:val="none"/>
        </w:rPr>
        <w:t>zachowań</w:t>
      </w:r>
      <w:proofErr w:type="spellEnd"/>
      <w:r w:rsidRPr="00BC4F9C">
        <w:rPr>
          <w:rFonts w:ascii="Arial" w:eastAsia="Times New Roman" w:hAnsi="Arial" w:cs="Arial"/>
          <w:kern w:val="0"/>
          <w:sz w:val="24"/>
          <w:szCs w:val="24"/>
          <w:lang w:eastAsia="pl-PL"/>
          <w14:ligatures w14:val="none"/>
        </w:rPr>
        <w:t xml:space="preserve"> zagrażających zdrowiu lub bezpieczeństwu innych uczestników bądź naruszających dobra osobiste innych osób;</w:t>
      </w:r>
    </w:p>
    <w:p w14:paraId="288AC187" w14:textId="77777777" w:rsidR="00073A46" w:rsidRPr="00BC4F9C" w:rsidRDefault="00073A46" w:rsidP="00BC4F9C">
      <w:pPr>
        <w:pStyle w:val="Akapitzlist"/>
        <w:numPr>
          <w:ilvl w:val="0"/>
          <w:numId w:val="29"/>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celowego przekazania nieprawdziwych informacji w dokumentach rekrutacyjnych;</w:t>
      </w:r>
    </w:p>
    <w:p w14:paraId="20100489" w14:textId="77777777" w:rsidR="00073A46" w:rsidRPr="00BC4F9C" w:rsidRDefault="00073A46" w:rsidP="00BC4F9C">
      <w:pPr>
        <w:pStyle w:val="Akapitzlist"/>
        <w:numPr>
          <w:ilvl w:val="0"/>
          <w:numId w:val="29"/>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częstych nieobecności na zajęciach powodujących brak możliwości osiągnięcia zakładanych efektów uczenia się;</w:t>
      </w:r>
    </w:p>
    <w:p w14:paraId="7A4FAD28" w14:textId="19F00665" w:rsidR="00073A46" w:rsidRPr="00BC4F9C" w:rsidRDefault="00CC43C8" w:rsidP="00BC4F9C">
      <w:pPr>
        <w:pStyle w:val="Akapitzlist"/>
        <w:numPr>
          <w:ilvl w:val="0"/>
          <w:numId w:val="29"/>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utraty statusu ucznia danej</w:t>
      </w:r>
      <w:r w:rsidR="00073A46" w:rsidRPr="00BC4F9C">
        <w:rPr>
          <w:rFonts w:ascii="Arial" w:eastAsia="Times New Roman" w:hAnsi="Arial" w:cs="Arial"/>
          <w:kern w:val="0"/>
          <w:sz w:val="24"/>
          <w:szCs w:val="24"/>
          <w:lang w:eastAsia="pl-PL"/>
          <w14:ligatures w14:val="none"/>
        </w:rPr>
        <w:t xml:space="preserve"> szkoły;</w:t>
      </w:r>
    </w:p>
    <w:p w14:paraId="348DCAE4" w14:textId="633B704A" w:rsidR="00073A46" w:rsidRPr="00BC4F9C" w:rsidRDefault="00073A46" w:rsidP="00BC4F9C">
      <w:pPr>
        <w:pStyle w:val="Akapitzlist"/>
        <w:numPr>
          <w:ilvl w:val="0"/>
          <w:numId w:val="29"/>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nieprzestrzegania postanowień niniejszego Regulaminu.</w:t>
      </w:r>
    </w:p>
    <w:p w14:paraId="3EAD4E17" w14:textId="49B28FA2" w:rsidR="00073A46" w:rsidRPr="00BC4F9C" w:rsidRDefault="00073A46" w:rsidP="00BC4F9C">
      <w:pPr>
        <w:numPr>
          <w:ilvl w:val="0"/>
          <w:numId w:val="27"/>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 xml:space="preserve">Uczestnik projektu </w:t>
      </w:r>
      <w:r w:rsidR="00CC43C8" w:rsidRPr="00BC4F9C">
        <w:rPr>
          <w:rFonts w:ascii="Arial" w:eastAsia="Times New Roman" w:hAnsi="Arial" w:cs="Arial"/>
          <w:kern w:val="0"/>
          <w:sz w:val="24"/>
          <w:szCs w:val="24"/>
          <w:lang w:eastAsia="pl-PL"/>
          <w14:ligatures w14:val="none"/>
        </w:rPr>
        <w:t xml:space="preserve">ma prawo do rezygnacji </w:t>
      </w:r>
      <w:r w:rsidRPr="00BC4F9C">
        <w:rPr>
          <w:rFonts w:ascii="Arial" w:eastAsia="Times New Roman" w:hAnsi="Arial" w:cs="Arial"/>
          <w:kern w:val="0"/>
          <w:sz w:val="24"/>
          <w:szCs w:val="24"/>
          <w:lang w:eastAsia="pl-PL"/>
          <w14:ligatures w14:val="none"/>
        </w:rPr>
        <w:t xml:space="preserve"> z udziału w projekcie poprzez złożenie pisemnego oświadczenia o rezygnacji podpisanego przez rodzica</w:t>
      </w:r>
      <w:r w:rsidR="00CC43C8" w:rsidRPr="00BC4F9C">
        <w:rPr>
          <w:rFonts w:ascii="Arial" w:eastAsia="Times New Roman" w:hAnsi="Arial" w:cs="Arial"/>
          <w:kern w:val="0"/>
          <w:sz w:val="24"/>
          <w:szCs w:val="24"/>
          <w:lang w:eastAsia="pl-PL"/>
          <w14:ligatures w14:val="none"/>
        </w:rPr>
        <w:t xml:space="preserve"> lub </w:t>
      </w:r>
      <w:r w:rsidRPr="00BC4F9C">
        <w:rPr>
          <w:rFonts w:ascii="Arial" w:eastAsia="Times New Roman" w:hAnsi="Arial" w:cs="Arial"/>
          <w:kern w:val="0"/>
          <w:sz w:val="24"/>
          <w:szCs w:val="24"/>
          <w:lang w:eastAsia="pl-PL"/>
          <w14:ligatures w14:val="none"/>
        </w:rPr>
        <w:t>opiekuna prawnego. W oświadczeniu należy wskazać przyczynę rezygnacji.</w:t>
      </w:r>
    </w:p>
    <w:p w14:paraId="1999AA37" w14:textId="77777777" w:rsidR="00073A46" w:rsidRPr="00BC4F9C" w:rsidRDefault="00073A46" w:rsidP="00BC4F9C">
      <w:pPr>
        <w:numPr>
          <w:ilvl w:val="0"/>
          <w:numId w:val="27"/>
        </w:numPr>
        <w:spacing w:after="0"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Wszyscy uczestnicy projektu otrzymają wsparcie o jednakowej jakości, bez względu na płeć, wiek, niepełnosprawność, pochodzenie, wyznanie, orientację seksualną lub inne przesłanki mogące prowadzić do dyskryminacji.</w:t>
      </w:r>
    </w:p>
    <w:p w14:paraId="05135F8F" w14:textId="43F6043C" w:rsidR="00F12A28" w:rsidRPr="00655C39" w:rsidRDefault="00073A46" w:rsidP="00655C39">
      <w:pPr>
        <w:numPr>
          <w:ilvl w:val="0"/>
          <w:numId w:val="27"/>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 xml:space="preserve">Rodzic/opiekun prawny zobowiązany jest do zapewnienia punktualnego przybycia uczestnika na miejsce realizacji zajęć wskazane przez organizatora oraz odbioru dziecka po zakończeniu zajęć, o ile wymaga tego wiek </w:t>
      </w:r>
      <w:r w:rsidRPr="00BC4F9C">
        <w:rPr>
          <w:rFonts w:ascii="Arial" w:eastAsia="Times New Roman" w:hAnsi="Arial" w:cs="Arial"/>
          <w:kern w:val="0"/>
          <w:sz w:val="24"/>
          <w:szCs w:val="24"/>
          <w:lang w:eastAsia="pl-PL"/>
          <w14:ligatures w14:val="none"/>
        </w:rPr>
        <w:lastRenderedPageBreak/>
        <w:t>uczestnika lub obowiązujące procedury bezpieczeństwa.</w:t>
      </w:r>
      <w:r w:rsidR="00655C39">
        <w:rPr>
          <w:rFonts w:ascii="Arial" w:eastAsia="Times New Roman" w:hAnsi="Arial" w:cs="Arial"/>
          <w:kern w:val="0"/>
          <w:sz w:val="24"/>
          <w:szCs w:val="24"/>
          <w:lang w:eastAsia="pl-PL"/>
          <w14:ligatures w14:val="none"/>
        </w:rPr>
        <w:br/>
      </w:r>
    </w:p>
    <w:p w14:paraId="387E72DF" w14:textId="413FB455" w:rsidR="00355538" w:rsidRPr="00BC4F9C" w:rsidRDefault="00355538" w:rsidP="00BC4F9C">
      <w:pPr>
        <w:spacing w:after="0" w:line="276" w:lineRule="auto"/>
        <w:rPr>
          <w:rFonts w:ascii="Arial" w:eastAsia="Times New Roman" w:hAnsi="Arial" w:cs="Arial"/>
          <w:b/>
          <w:bCs/>
          <w:kern w:val="0"/>
          <w:sz w:val="24"/>
          <w:szCs w:val="24"/>
          <w:lang w:eastAsia="pl-PL"/>
          <w14:ligatures w14:val="none"/>
        </w:rPr>
      </w:pPr>
      <w:r w:rsidRPr="00BC4F9C">
        <w:rPr>
          <w:rFonts w:ascii="Arial" w:eastAsia="Times New Roman" w:hAnsi="Arial" w:cs="Arial"/>
          <w:b/>
          <w:bCs/>
          <w:kern w:val="0"/>
          <w:sz w:val="24"/>
          <w:szCs w:val="24"/>
          <w:lang w:eastAsia="pl-PL"/>
          <w14:ligatures w14:val="none"/>
        </w:rPr>
        <w:t>§ 6 Postanowienia końcowe</w:t>
      </w:r>
    </w:p>
    <w:p w14:paraId="07DAFFF8" w14:textId="77777777" w:rsidR="00355538" w:rsidRPr="00BC4F9C" w:rsidRDefault="00355538" w:rsidP="00BC4F9C">
      <w:pPr>
        <w:numPr>
          <w:ilvl w:val="0"/>
          <w:numId w:val="12"/>
        </w:numPr>
        <w:spacing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 xml:space="preserve">Regulamin wchodzi w życie z dniem jego podpisania. </w:t>
      </w:r>
    </w:p>
    <w:p w14:paraId="092D0AE5" w14:textId="13428E9D" w:rsidR="00773414" w:rsidRPr="00BC4F9C" w:rsidRDefault="00355538" w:rsidP="00BC4F9C">
      <w:pPr>
        <w:numPr>
          <w:ilvl w:val="0"/>
          <w:numId w:val="12"/>
        </w:numPr>
        <w:spacing w:after="100" w:afterAutospacing="1" w:line="276" w:lineRule="auto"/>
        <w:rPr>
          <w:rFonts w:ascii="Arial" w:eastAsia="Times New Roman" w:hAnsi="Arial" w:cs="Arial"/>
          <w:kern w:val="0"/>
          <w:sz w:val="24"/>
          <w:szCs w:val="24"/>
          <w:lang w:eastAsia="pl-PL"/>
          <w14:ligatures w14:val="none"/>
        </w:rPr>
      </w:pPr>
      <w:proofErr w:type="spellStart"/>
      <w:r w:rsidRPr="00BC4F9C">
        <w:rPr>
          <w:rFonts w:ascii="Arial" w:eastAsia="Times New Roman" w:hAnsi="Arial" w:cs="Arial"/>
          <w:kern w:val="0"/>
          <w:sz w:val="24"/>
          <w:szCs w:val="24"/>
          <w:lang w:eastAsia="pl-PL"/>
          <w14:ligatures w14:val="none"/>
        </w:rPr>
        <w:t>Grantobiorca</w:t>
      </w:r>
      <w:proofErr w:type="spellEnd"/>
      <w:r w:rsidRPr="00BC4F9C">
        <w:rPr>
          <w:rFonts w:ascii="Arial" w:eastAsia="Times New Roman" w:hAnsi="Arial" w:cs="Arial"/>
          <w:kern w:val="0"/>
          <w:sz w:val="24"/>
          <w:szCs w:val="24"/>
          <w:lang w:eastAsia="pl-PL"/>
          <w14:ligatures w14:val="none"/>
        </w:rPr>
        <w:t xml:space="preserve"> zastrzega sobie możliwość zmiany Regulaminu w każdym czasie</w:t>
      </w:r>
      <w:r w:rsidR="00CC43C8" w:rsidRPr="00BC4F9C">
        <w:rPr>
          <w:rFonts w:ascii="Arial" w:eastAsia="Times New Roman" w:hAnsi="Arial" w:cs="Arial"/>
          <w:kern w:val="0"/>
          <w:sz w:val="24"/>
          <w:szCs w:val="24"/>
          <w:lang w:eastAsia="pl-PL"/>
          <w14:ligatures w14:val="none"/>
        </w:rPr>
        <w:t>.</w:t>
      </w:r>
    </w:p>
    <w:p w14:paraId="1D1048A8" w14:textId="2CC12C58" w:rsidR="00355538" w:rsidRPr="00BC4F9C" w:rsidRDefault="00355538" w:rsidP="00BC4F9C">
      <w:pPr>
        <w:numPr>
          <w:ilvl w:val="0"/>
          <w:numId w:val="12"/>
        </w:numPr>
        <w:spacing w:before="100" w:beforeAutospacing="1" w:after="100" w:afterAutospacing="1" w:line="276" w:lineRule="auto"/>
        <w:rPr>
          <w:rFonts w:ascii="Arial" w:eastAsia="Times New Roman" w:hAnsi="Arial" w:cs="Arial"/>
          <w:kern w:val="0"/>
          <w:sz w:val="24"/>
          <w:szCs w:val="24"/>
          <w:lang w:eastAsia="pl-PL"/>
          <w14:ligatures w14:val="none"/>
        </w:rPr>
      </w:pPr>
      <w:r w:rsidRPr="00BC4F9C">
        <w:rPr>
          <w:rFonts w:ascii="Arial" w:eastAsia="Times New Roman" w:hAnsi="Arial" w:cs="Arial"/>
          <w:kern w:val="0"/>
          <w:sz w:val="24"/>
          <w:szCs w:val="24"/>
          <w:lang w:eastAsia="pl-PL"/>
          <w14:ligatures w14:val="none"/>
        </w:rPr>
        <w:t xml:space="preserve">Wszelkie kwestie nieuregulowane niniejszym Regulaminem będą rozstrzygane przez </w:t>
      </w:r>
      <w:proofErr w:type="spellStart"/>
      <w:r w:rsidRPr="00BC4F9C">
        <w:rPr>
          <w:rFonts w:ascii="Arial" w:eastAsia="Times New Roman" w:hAnsi="Arial" w:cs="Arial"/>
          <w:kern w:val="0"/>
          <w:sz w:val="24"/>
          <w:szCs w:val="24"/>
          <w:lang w:eastAsia="pl-PL"/>
          <w14:ligatures w14:val="none"/>
        </w:rPr>
        <w:t>Grantobiorcę</w:t>
      </w:r>
      <w:proofErr w:type="spellEnd"/>
      <w:r w:rsidRPr="00BC4F9C">
        <w:rPr>
          <w:rFonts w:ascii="Arial" w:eastAsia="Times New Roman" w:hAnsi="Arial" w:cs="Arial"/>
          <w:kern w:val="0"/>
          <w:sz w:val="24"/>
          <w:szCs w:val="24"/>
          <w:lang w:eastAsia="pl-PL"/>
          <w14:ligatures w14:val="none"/>
        </w:rPr>
        <w:t xml:space="preserve"> w porozumieniu z Beneficjentem.</w:t>
      </w:r>
    </w:p>
    <w:p w14:paraId="0DBA6546" w14:textId="77777777" w:rsidR="00F12A28" w:rsidRPr="00BC4F9C" w:rsidRDefault="00F12A28" w:rsidP="00BC4F9C">
      <w:pPr>
        <w:spacing w:before="100" w:beforeAutospacing="1" w:after="100" w:afterAutospacing="1" w:line="276" w:lineRule="auto"/>
        <w:ind w:left="720"/>
        <w:rPr>
          <w:rFonts w:ascii="Arial" w:eastAsia="Times New Roman" w:hAnsi="Arial" w:cs="Arial"/>
          <w:kern w:val="0"/>
          <w:sz w:val="24"/>
          <w:szCs w:val="24"/>
          <w:lang w:eastAsia="pl-PL"/>
          <w14:ligatures w14:val="none"/>
        </w:rPr>
      </w:pPr>
    </w:p>
    <w:p w14:paraId="6B0221D6" w14:textId="426C48AB" w:rsidR="00F12A28" w:rsidRPr="00BC4F9C" w:rsidRDefault="00F05A1A" w:rsidP="00BC4F9C">
      <w:pPr>
        <w:spacing w:before="100" w:beforeAutospacing="1" w:after="100" w:afterAutospacing="1" w:line="276" w:lineRule="auto"/>
        <w:rPr>
          <w:rFonts w:ascii="Arial" w:eastAsia="Times New Roman" w:hAnsi="Arial" w:cs="Arial"/>
          <w:kern w:val="0"/>
          <w:sz w:val="24"/>
          <w:szCs w:val="24"/>
          <w:lang w:eastAsia="pl-PL"/>
          <w14:ligatures w14:val="none"/>
        </w:rPr>
      </w:pPr>
      <w:r>
        <w:rPr>
          <w:rFonts w:ascii="Arial" w:eastAsia="Times New Roman" w:hAnsi="Arial" w:cs="Arial"/>
          <w:kern w:val="0"/>
          <w:sz w:val="24"/>
          <w:szCs w:val="24"/>
          <w:lang w:eastAsia="pl-PL"/>
          <w14:ligatures w14:val="none"/>
        </w:rPr>
        <w:t>Jawornik, 25.06.2026 r.</w:t>
      </w:r>
      <w:bookmarkStart w:id="9" w:name="_GoBack"/>
      <w:bookmarkEnd w:id="9"/>
    </w:p>
    <w:p w14:paraId="334B2B10" w14:textId="77777777" w:rsidR="00773414" w:rsidRPr="00BC4F9C" w:rsidRDefault="00773414" w:rsidP="00655C39">
      <w:pPr>
        <w:spacing w:after="0" w:line="276" w:lineRule="auto"/>
        <w:rPr>
          <w:rFonts w:ascii="Arial" w:hAnsi="Arial" w:cs="Arial"/>
          <w:color w:val="EE0000"/>
          <w:sz w:val="24"/>
          <w:szCs w:val="24"/>
        </w:rPr>
      </w:pPr>
    </w:p>
    <w:p w14:paraId="65BFCF84" w14:textId="77777777" w:rsidR="00773414" w:rsidRPr="00BC4F9C" w:rsidRDefault="00773414" w:rsidP="00BC4F9C">
      <w:pPr>
        <w:spacing w:after="0" w:line="276" w:lineRule="auto"/>
        <w:ind w:left="4956" w:firstLine="708"/>
        <w:rPr>
          <w:rFonts w:ascii="Arial" w:hAnsi="Arial" w:cs="Arial"/>
          <w:color w:val="EE0000"/>
          <w:sz w:val="24"/>
          <w:szCs w:val="24"/>
        </w:rPr>
      </w:pPr>
    </w:p>
    <w:p w14:paraId="0A88D878" w14:textId="77777777" w:rsidR="00773414" w:rsidRPr="00BC4F9C" w:rsidRDefault="00773414" w:rsidP="00BC4F9C">
      <w:pPr>
        <w:spacing w:after="0" w:line="276" w:lineRule="auto"/>
        <w:rPr>
          <w:rFonts w:ascii="Arial" w:hAnsi="Arial" w:cs="Arial"/>
          <w:b/>
          <w:color w:val="000000"/>
          <w:sz w:val="24"/>
          <w:szCs w:val="24"/>
        </w:rPr>
      </w:pPr>
      <w:r w:rsidRPr="00BC4F9C">
        <w:rPr>
          <w:rFonts w:ascii="Arial" w:hAnsi="Arial" w:cs="Arial"/>
          <w:b/>
          <w:color w:val="000000"/>
          <w:sz w:val="24"/>
          <w:szCs w:val="24"/>
        </w:rPr>
        <w:t>Załączniki do Regulaminu rekrutacji i uczestnictwa w projekcie:</w:t>
      </w:r>
    </w:p>
    <w:p w14:paraId="3EE51B15" w14:textId="0A6FF68C" w:rsidR="00773414" w:rsidRPr="00BC4F9C" w:rsidRDefault="00773414" w:rsidP="00BC4F9C">
      <w:pPr>
        <w:spacing w:after="0" w:line="276" w:lineRule="auto"/>
        <w:rPr>
          <w:rFonts w:ascii="Arial" w:hAnsi="Arial" w:cs="Arial"/>
          <w:color w:val="000000"/>
          <w:sz w:val="24"/>
          <w:szCs w:val="24"/>
        </w:rPr>
      </w:pPr>
      <w:r w:rsidRPr="00BC4F9C">
        <w:rPr>
          <w:rFonts w:ascii="Arial" w:hAnsi="Arial" w:cs="Arial"/>
          <w:color w:val="000000"/>
          <w:sz w:val="24"/>
          <w:szCs w:val="24"/>
        </w:rPr>
        <w:t xml:space="preserve">Załącznik nr 1 – Formularz </w:t>
      </w:r>
      <w:r w:rsidR="003415ED" w:rsidRPr="00BC4F9C">
        <w:rPr>
          <w:rFonts w:ascii="Arial" w:hAnsi="Arial" w:cs="Arial"/>
          <w:color w:val="000000"/>
          <w:sz w:val="24"/>
          <w:szCs w:val="24"/>
        </w:rPr>
        <w:t>zgłoszeniowy</w:t>
      </w:r>
    </w:p>
    <w:p w14:paraId="764CC3E6" w14:textId="77777777" w:rsidR="00773414" w:rsidRPr="00BC4F9C" w:rsidRDefault="00773414" w:rsidP="00BC4F9C">
      <w:pPr>
        <w:spacing w:after="0" w:line="276" w:lineRule="auto"/>
        <w:rPr>
          <w:rFonts w:ascii="Arial" w:hAnsi="Arial" w:cs="Arial"/>
          <w:color w:val="000000"/>
          <w:sz w:val="24"/>
          <w:szCs w:val="24"/>
        </w:rPr>
      </w:pPr>
      <w:r w:rsidRPr="00BC4F9C">
        <w:rPr>
          <w:rFonts w:ascii="Arial" w:hAnsi="Arial" w:cs="Arial"/>
          <w:color w:val="000000"/>
          <w:sz w:val="24"/>
          <w:szCs w:val="24"/>
        </w:rPr>
        <w:t>Załącznik nr 2 – Deklaracja udziału w projekcie</w:t>
      </w:r>
    </w:p>
    <w:p w14:paraId="7A04557F" w14:textId="77777777" w:rsidR="00773414" w:rsidRPr="00BC4F9C" w:rsidRDefault="00773414" w:rsidP="00BC4F9C">
      <w:pPr>
        <w:spacing w:after="0" w:line="276" w:lineRule="auto"/>
        <w:rPr>
          <w:rFonts w:ascii="Arial" w:hAnsi="Arial" w:cs="Arial"/>
          <w:color w:val="000000"/>
          <w:sz w:val="24"/>
          <w:szCs w:val="24"/>
        </w:rPr>
      </w:pPr>
      <w:r w:rsidRPr="00BC4F9C">
        <w:rPr>
          <w:rFonts w:ascii="Arial" w:hAnsi="Arial" w:cs="Arial"/>
          <w:color w:val="000000"/>
          <w:sz w:val="24"/>
          <w:szCs w:val="24"/>
        </w:rPr>
        <w:t>Załącznik nr 3 – Klauzula informacyjna (RODO)</w:t>
      </w:r>
    </w:p>
    <w:p w14:paraId="7F2DD037" w14:textId="141C82AE" w:rsidR="00B050DA" w:rsidRPr="00BC4F9C" w:rsidRDefault="00773414" w:rsidP="000D09F1">
      <w:pPr>
        <w:spacing w:after="0" w:line="276" w:lineRule="auto"/>
        <w:rPr>
          <w:rFonts w:ascii="Arial" w:hAnsi="Arial" w:cs="Arial"/>
          <w:sz w:val="24"/>
          <w:szCs w:val="24"/>
        </w:rPr>
      </w:pPr>
      <w:r w:rsidRPr="00BC4F9C">
        <w:rPr>
          <w:rFonts w:ascii="Arial" w:hAnsi="Arial" w:cs="Arial"/>
          <w:sz w:val="24"/>
          <w:szCs w:val="24"/>
        </w:rPr>
        <w:t xml:space="preserve">Załącznik nr 4 </w:t>
      </w:r>
      <w:r w:rsidRPr="00BC4F9C">
        <w:rPr>
          <w:rFonts w:ascii="Arial" w:hAnsi="Arial" w:cs="Arial"/>
          <w:color w:val="000000"/>
          <w:sz w:val="24"/>
          <w:szCs w:val="24"/>
        </w:rPr>
        <w:t>–</w:t>
      </w:r>
      <w:r w:rsidRPr="00BC4F9C">
        <w:rPr>
          <w:rFonts w:ascii="Arial" w:hAnsi="Arial" w:cs="Arial"/>
          <w:sz w:val="24"/>
          <w:szCs w:val="24"/>
        </w:rPr>
        <w:t xml:space="preserve"> Zgoda na przetwarzanie wizerunku</w:t>
      </w:r>
    </w:p>
    <w:sectPr w:rsidR="00B050DA" w:rsidRPr="00BC4F9C" w:rsidSect="001F7C45">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F8AAB" w14:textId="77777777" w:rsidR="00D47B89" w:rsidRDefault="00D47B89" w:rsidP="00B050DA">
      <w:pPr>
        <w:spacing w:after="0" w:line="240" w:lineRule="auto"/>
      </w:pPr>
      <w:r>
        <w:separator/>
      </w:r>
    </w:p>
  </w:endnote>
  <w:endnote w:type="continuationSeparator" w:id="0">
    <w:p w14:paraId="736C3915" w14:textId="77777777" w:rsidR="00D47B89" w:rsidRDefault="00D47B89" w:rsidP="00B05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096E1" w14:textId="77777777" w:rsidR="00D47B89" w:rsidRDefault="00D47B89" w:rsidP="00B050DA">
      <w:pPr>
        <w:spacing w:after="0" w:line="240" w:lineRule="auto"/>
      </w:pPr>
      <w:r>
        <w:separator/>
      </w:r>
    </w:p>
  </w:footnote>
  <w:footnote w:type="continuationSeparator" w:id="0">
    <w:p w14:paraId="78B62EF5" w14:textId="77777777" w:rsidR="00D47B89" w:rsidRDefault="00D47B89" w:rsidP="00B05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CBE65" w14:textId="6F19E919" w:rsidR="00B050DA" w:rsidRDefault="00B050DA">
    <w:pPr>
      <w:pStyle w:val="Nagwek"/>
    </w:pPr>
    <w:r>
      <w:rPr>
        <w:noProof/>
        <w:lang w:eastAsia="pl-PL"/>
      </w:rPr>
      <w:drawing>
        <wp:inline distT="0" distB="0" distL="0" distR="0" wp14:anchorId="50104C3B" wp14:editId="071492CA">
          <wp:extent cx="5760720" cy="581025"/>
          <wp:effectExtent l="0" t="0" r="0" b="9525"/>
          <wp:docPr id="920897116" name="Obraz 920897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2779"/>
    <w:multiLevelType w:val="hybridMultilevel"/>
    <w:tmpl w:val="ED380C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117709"/>
    <w:multiLevelType w:val="hybridMultilevel"/>
    <w:tmpl w:val="ED382C6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91D547F"/>
    <w:multiLevelType w:val="hybridMultilevel"/>
    <w:tmpl w:val="E6224D4A"/>
    <w:lvl w:ilvl="0" w:tplc="71DC870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6F2B1D"/>
    <w:multiLevelType w:val="multilevel"/>
    <w:tmpl w:val="44642C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C5DEA"/>
    <w:multiLevelType w:val="multilevel"/>
    <w:tmpl w:val="CE485056"/>
    <w:lvl w:ilvl="0">
      <w:start w:val="9"/>
      <w:numFmt w:val="decimal"/>
      <w:lvlText w:val="%1."/>
      <w:lvlJc w:val="left"/>
      <w:pPr>
        <w:tabs>
          <w:tab w:val="num" w:pos="720"/>
        </w:tabs>
        <w:ind w:left="720" w:hanging="360"/>
      </w:pPr>
    </w:lvl>
    <w:lvl w:ilvl="1">
      <w:start w:val="1"/>
      <w:numFmt w:val="decimal"/>
      <w:lvlText w:val="%2)"/>
      <w:lvlJc w:val="left"/>
      <w:pPr>
        <w:ind w:left="121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AB50EF"/>
    <w:multiLevelType w:val="multilevel"/>
    <w:tmpl w:val="3724F0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176205D"/>
    <w:multiLevelType w:val="multilevel"/>
    <w:tmpl w:val="73389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0B7407"/>
    <w:multiLevelType w:val="hybridMultilevel"/>
    <w:tmpl w:val="3C668222"/>
    <w:lvl w:ilvl="0" w:tplc="0CE864E2">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E066AF"/>
    <w:multiLevelType w:val="multilevel"/>
    <w:tmpl w:val="0DAA9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F9100C"/>
    <w:multiLevelType w:val="hybridMultilevel"/>
    <w:tmpl w:val="5F8E1D7A"/>
    <w:lvl w:ilvl="0" w:tplc="04150011">
      <w:start w:val="1"/>
      <w:numFmt w:val="decimal"/>
      <w:lvlText w:val="%1)"/>
      <w:lvlJc w:val="left"/>
      <w:pPr>
        <w:ind w:left="927"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0" w15:restartNumberingAfterBreak="0">
    <w:nsid w:val="1E9F7939"/>
    <w:multiLevelType w:val="multilevel"/>
    <w:tmpl w:val="A886D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B60183"/>
    <w:multiLevelType w:val="hybridMultilevel"/>
    <w:tmpl w:val="5A90B916"/>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2" w15:restartNumberingAfterBreak="0">
    <w:nsid w:val="26F24153"/>
    <w:multiLevelType w:val="hybridMultilevel"/>
    <w:tmpl w:val="9D32F6A0"/>
    <w:lvl w:ilvl="0" w:tplc="0CD24E46">
      <w:start w:val="1"/>
      <w:numFmt w:val="decimal"/>
      <w:lvlText w:val="%1."/>
      <w:lvlJc w:val="right"/>
      <w:pPr>
        <w:ind w:left="720" w:hanging="360"/>
      </w:pPr>
      <w:rPr>
        <w:rFonts w:cstheme="minorHAnsi"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21744A"/>
    <w:multiLevelType w:val="multilevel"/>
    <w:tmpl w:val="B6320D10"/>
    <w:lvl w:ilvl="0">
      <w:start w:val="1"/>
      <w:numFmt w:val="decimal"/>
      <w:lvlText w:val="%1."/>
      <w:lvlJc w:val="left"/>
      <w:pPr>
        <w:tabs>
          <w:tab w:val="num" w:pos="360"/>
        </w:tabs>
        <w:ind w:left="360" w:hanging="360"/>
      </w:pPr>
      <w:rPr>
        <w:rFonts w:ascii="Arial" w:eastAsia="Times New Roman" w:hAnsi="Arial" w:cs="Arial" w:hint="default"/>
        <w:b w:val="0"/>
        <w:bCs w:val="0"/>
      </w:rPr>
    </w:lvl>
    <w:lvl w:ilvl="1">
      <w:start w:val="4"/>
      <w:numFmt w:val="decimal"/>
      <w:lvlText w:val="%2"/>
      <w:lvlJc w:val="left"/>
      <w:pPr>
        <w:ind w:left="1221" w:hanging="360"/>
      </w:pPr>
      <w:rPr>
        <w:rFonts w:hint="default"/>
      </w:rPr>
    </w:lvl>
    <w:lvl w:ilvl="2">
      <w:start w:val="1"/>
      <w:numFmt w:val="lowerLetter"/>
      <w:lvlText w:val="%3)"/>
      <w:lvlJc w:val="left"/>
      <w:pPr>
        <w:ind w:left="1068" w:hanging="360"/>
      </w:pPr>
      <w:rPr>
        <w:rFonts w:eastAsiaTheme="minorHAnsi" w:hint="default"/>
      </w:r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14" w15:restartNumberingAfterBreak="0">
    <w:nsid w:val="305723F7"/>
    <w:multiLevelType w:val="hybridMultilevel"/>
    <w:tmpl w:val="A4246188"/>
    <w:lvl w:ilvl="0" w:tplc="3468CD14">
      <w:start w:val="1"/>
      <w:numFmt w:val="decimal"/>
      <w:lvlText w:val="%1."/>
      <w:lvlJc w:val="left"/>
      <w:pPr>
        <w:ind w:left="502" w:hanging="360"/>
      </w:pPr>
      <w:rPr>
        <w:rFonts w:hint="default"/>
        <w:b w:val="0"/>
        <w:bCs w:val="0"/>
        <w:i w:val="0"/>
        <w:iCs w:val="0"/>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68619D"/>
    <w:multiLevelType w:val="hybridMultilevel"/>
    <w:tmpl w:val="45460D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8A2B48"/>
    <w:multiLevelType w:val="hybridMultilevel"/>
    <w:tmpl w:val="32CC42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13551A"/>
    <w:multiLevelType w:val="multilevel"/>
    <w:tmpl w:val="3F98FC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8A720B"/>
    <w:multiLevelType w:val="hybridMultilevel"/>
    <w:tmpl w:val="B9C8C25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CB87ADC"/>
    <w:multiLevelType w:val="hybridMultilevel"/>
    <w:tmpl w:val="F59056E8"/>
    <w:lvl w:ilvl="0" w:tplc="922C03FC">
      <w:start w:val="1"/>
      <w:numFmt w:val="decimal"/>
      <w:lvlText w:val="%1)"/>
      <w:lvlJc w:val="left"/>
      <w:pPr>
        <w:ind w:left="1211" w:hanging="360"/>
      </w:pPr>
      <w:rPr>
        <w:b w:val="0"/>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0" w15:restartNumberingAfterBreak="0">
    <w:nsid w:val="4D380FA0"/>
    <w:multiLevelType w:val="multilevel"/>
    <w:tmpl w:val="CA1E8494"/>
    <w:lvl w:ilvl="0">
      <w:start w:val="1"/>
      <w:numFmt w:val="decimal"/>
      <w:lvlText w:val="%1."/>
      <w:lvlJc w:val="left"/>
      <w:pPr>
        <w:tabs>
          <w:tab w:val="num" w:pos="928"/>
        </w:tabs>
        <w:ind w:left="928" w:hanging="360"/>
      </w:pPr>
      <w:rPr>
        <w:color w:val="auto"/>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1" w15:restartNumberingAfterBreak="0">
    <w:nsid w:val="4F330D54"/>
    <w:multiLevelType w:val="hybridMultilevel"/>
    <w:tmpl w:val="FB326120"/>
    <w:lvl w:ilvl="0" w:tplc="0CD24E46">
      <w:start w:val="1"/>
      <w:numFmt w:val="decimal"/>
      <w:lvlText w:val="%1."/>
      <w:lvlJc w:val="right"/>
      <w:pPr>
        <w:ind w:left="720" w:hanging="360"/>
      </w:pPr>
      <w:rPr>
        <w:rFonts w:cstheme="minorHAnsi"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491D0C"/>
    <w:multiLevelType w:val="multilevel"/>
    <w:tmpl w:val="D4E61BF6"/>
    <w:lvl w:ilvl="0">
      <w:start w:val="14"/>
      <w:numFmt w:val="decimal"/>
      <w:lvlText w:val="%1."/>
      <w:lvlJc w:val="left"/>
      <w:pPr>
        <w:tabs>
          <w:tab w:val="num" w:pos="786"/>
        </w:tabs>
        <w:ind w:left="786" w:hanging="360"/>
      </w:pPr>
    </w:lvl>
    <w:lvl w:ilvl="1">
      <w:start w:val="1"/>
      <w:numFmt w:val="decimal"/>
      <w:lvlText w:val="%2)"/>
      <w:lvlJc w:val="left"/>
      <w:pPr>
        <w:ind w:left="1211"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E13640"/>
    <w:multiLevelType w:val="multilevel"/>
    <w:tmpl w:val="F85209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DB303C"/>
    <w:multiLevelType w:val="multilevel"/>
    <w:tmpl w:val="69D0D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696835"/>
    <w:multiLevelType w:val="hybridMultilevel"/>
    <w:tmpl w:val="1C30B47A"/>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6" w15:restartNumberingAfterBreak="0">
    <w:nsid w:val="55AD28DC"/>
    <w:multiLevelType w:val="multilevel"/>
    <w:tmpl w:val="66AEB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955E74"/>
    <w:multiLevelType w:val="hybridMultilevel"/>
    <w:tmpl w:val="367A5E82"/>
    <w:lvl w:ilvl="0" w:tplc="B7E0A456">
      <w:start w:val="1"/>
      <w:numFmt w:val="bullet"/>
      <w:lvlText w:val=""/>
      <w:lvlJc w:val="left"/>
      <w:pPr>
        <w:ind w:left="1210" w:hanging="360"/>
      </w:pPr>
      <w:rPr>
        <w:rFonts w:ascii="Symbol" w:hAnsi="Symbol" w:hint="default"/>
      </w:rPr>
    </w:lvl>
    <w:lvl w:ilvl="1" w:tplc="04150003" w:tentative="1">
      <w:start w:val="1"/>
      <w:numFmt w:val="bullet"/>
      <w:lvlText w:val="o"/>
      <w:lvlJc w:val="left"/>
      <w:pPr>
        <w:ind w:left="1930" w:hanging="360"/>
      </w:pPr>
      <w:rPr>
        <w:rFonts w:ascii="Courier New" w:hAnsi="Courier New" w:cs="Courier New" w:hint="default"/>
      </w:rPr>
    </w:lvl>
    <w:lvl w:ilvl="2" w:tplc="04150005" w:tentative="1">
      <w:start w:val="1"/>
      <w:numFmt w:val="bullet"/>
      <w:lvlText w:val=""/>
      <w:lvlJc w:val="left"/>
      <w:pPr>
        <w:ind w:left="2650" w:hanging="360"/>
      </w:pPr>
      <w:rPr>
        <w:rFonts w:ascii="Wingdings" w:hAnsi="Wingdings" w:hint="default"/>
      </w:rPr>
    </w:lvl>
    <w:lvl w:ilvl="3" w:tplc="04150001" w:tentative="1">
      <w:start w:val="1"/>
      <w:numFmt w:val="bullet"/>
      <w:lvlText w:val=""/>
      <w:lvlJc w:val="left"/>
      <w:pPr>
        <w:ind w:left="3370" w:hanging="360"/>
      </w:pPr>
      <w:rPr>
        <w:rFonts w:ascii="Symbol" w:hAnsi="Symbol" w:hint="default"/>
      </w:rPr>
    </w:lvl>
    <w:lvl w:ilvl="4" w:tplc="04150003" w:tentative="1">
      <w:start w:val="1"/>
      <w:numFmt w:val="bullet"/>
      <w:lvlText w:val="o"/>
      <w:lvlJc w:val="left"/>
      <w:pPr>
        <w:ind w:left="4090" w:hanging="360"/>
      </w:pPr>
      <w:rPr>
        <w:rFonts w:ascii="Courier New" w:hAnsi="Courier New" w:cs="Courier New" w:hint="default"/>
      </w:rPr>
    </w:lvl>
    <w:lvl w:ilvl="5" w:tplc="04150005" w:tentative="1">
      <w:start w:val="1"/>
      <w:numFmt w:val="bullet"/>
      <w:lvlText w:val=""/>
      <w:lvlJc w:val="left"/>
      <w:pPr>
        <w:ind w:left="4810" w:hanging="360"/>
      </w:pPr>
      <w:rPr>
        <w:rFonts w:ascii="Wingdings" w:hAnsi="Wingdings" w:hint="default"/>
      </w:rPr>
    </w:lvl>
    <w:lvl w:ilvl="6" w:tplc="04150001" w:tentative="1">
      <w:start w:val="1"/>
      <w:numFmt w:val="bullet"/>
      <w:lvlText w:val=""/>
      <w:lvlJc w:val="left"/>
      <w:pPr>
        <w:ind w:left="5530" w:hanging="360"/>
      </w:pPr>
      <w:rPr>
        <w:rFonts w:ascii="Symbol" w:hAnsi="Symbol" w:hint="default"/>
      </w:rPr>
    </w:lvl>
    <w:lvl w:ilvl="7" w:tplc="04150003" w:tentative="1">
      <w:start w:val="1"/>
      <w:numFmt w:val="bullet"/>
      <w:lvlText w:val="o"/>
      <w:lvlJc w:val="left"/>
      <w:pPr>
        <w:ind w:left="6250" w:hanging="360"/>
      </w:pPr>
      <w:rPr>
        <w:rFonts w:ascii="Courier New" w:hAnsi="Courier New" w:cs="Courier New" w:hint="default"/>
      </w:rPr>
    </w:lvl>
    <w:lvl w:ilvl="8" w:tplc="04150005" w:tentative="1">
      <w:start w:val="1"/>
      <w:numFmt w:val="bullet"/>
      <w:lvlText w:val=""/>
      <w:lvlJc w:val="left"/>
      <w:pPr>
        <w:ind w:left="6970" w:hanging="360"/>
      </w:pPr>
      <w:rPr>
        <w:rFonts w:ascii="Wingdings" w:hAnsi="Wingdings" w:hint="default"/>
      </w:rPr>
    </w:lvl>
  </w:abstractNum>
  <w:abstractNum w:abstractNumId="28" w15:restartNumberingAfterBreak="0">
    <w:nsid w:val="57395D4B"/>
    <w:multiLevelType w:val="multilevel"/>
    <w:tmpl w:val="587044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073E48"/>
    <w:multiLevelType w:val="hybridMultilevel"/>
    <w:tmpl w:val="3A6479E6"/>
    <w:lvl w:ilvl="0" w:tplc="D714CAD8">
      <w:start w:val="1"/>
      <w:numFmt w:val="decimal"/>
      <w:lvlText w:val="%1."/>
      <w:lvlJc w:val="left"/>
      <w:pPr>
        <w:ind w:left="417" w:hanging="360"/>
      </w:pPr>
      <w:rPr>
        <w:rFonts w:hint="default"/>
        <w:b w:val="0"/>
        <w:bCs w:val="0"/>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30" w15:restartNumberingAfterBreak="0">
    <w:nsid w:val="5B021A87"/>
    <w:multiLevelType w:val="multilevel"/>
    <w:tmpl w:val="BA44741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AF69D4"/>
    <w:multiLevelType w:val="hybridMultilevel"/>
    <w:tmpl w:val="879E54A0"/>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32" w15:restartNumberingAfterBreak="0">
    <w:nsid w:val="5D5139E7"/>
    <w:multiLevelType w:val="multilevel"/>
    <w:tmpl w:val="20C21D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750A45"/>
    <w:multiLevelType w:val="multilevel"/>
    <w:tmpl w:val="5D7E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8C01F2"/>
    <w:multiLevelType w:val="multilevel"/>
    <w:tmpl w:val="7ADC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3C07C6"/>
    <w:multiLevelType w:val="multilevel"/>
    <w:tmpl w:val="E06E8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46789C"/>
    <w:multiLevelType w:val="multilevel"/>
    <w:tmpl w:val="B672AF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6DFD47BC"/>
    <w:multiLevelType w:val="hybridMultilevel"/>
    <w:tmpl w:val="90ACA4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8C15F7"/>
    <w:multiLevelType w:val="hybridMultilevel"/>
    <w:tmpl w:val="CDFE04E4"/>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15:restartNumberingAfterBreak="0">
    <w:nsid w:val="72573429"/>
    <w:multiLevelType w:val="multilevel"/>
    <w:tmpl w:val="CA1E8494"/>
    <w:lvl w:ilvl="0">
      <w:start w:val="1"/>
      <w:numFmt w:val="decimal"/>
      <w:lvlText w:val="%1."/>
      <w:lvlJc w:val="left"/>
      <w:pPr>
        <w:tabs>
          <w:tab w:val="num" w:pos="928"/>
        </w:tabs>
        <w:ind w:left="928" w:hanging="360"/>
      </w:pPr>
      <w:rPr>
        <w:color w:val="auto"/>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40" w15:restartNumberingAfterBreak="0">
    <w:nsid w:val="7DE51938"/>
    <w:multiLevelType w:val="multilevel"/>
    <w:tmpl w:val="4DC84EE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E325B3"/>
    <w:multiLevelType w:val="multilevel"/>
    <w:tmpl w:val="D53852E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3A22E9"/>
    <w:multiLevelType w:val="hybridMultilevel"/>
    <w:tmpl w:val="0838BA5C"/>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3" w15:restartNumberingAfterBreak="0">
    <w:nsid w:val="7FA105B8"/>
    <w:multiLevelType w:val="hybridMultilevel"/>
    <w:tmpl w:val="DBBEA0EE"/>
    <w:lvl w:ilvl="0" w:tplc="0E3A03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4"/>
  </w:num>
  <w:num w:numId="3">
    <w:abstractNumId w:val="20"/>
  </w:num>
  <w:num w:numId="4">
    <w:abstractNumId w:val="17"/>
  </w:num>
  <w:num w:numId="5">
    <w:abstractNumId w:val="4"/>
  </w:num>
  <w:num w:numId="6">
    <w:abstractNumId w:val="22"/>
  </w:num>
  <w:num w:numId="7">
    <w:abstractNumId w:val="41"/>
  </w:num>
  <w:num w:numId="8">
    <w:abstractNumId w:val="30"/>
  </w:num>
  <w:num w:numId="9">
    <w:abstractNumId w:val="19"/>
  </w:num>
  <w:num w:numId="10">
    <w:abstractNumId w:val="31"/>
  </w:num>
  <w:num w:numId="11">
    <w:abstractNumId w:val="36"/>
  </w:num>
  <w:num w:numId="12">
    <w:abstractNumId w:val="33"/>
  </w:num>
  <w:num w:numId="13">
    <w:abstractNumId w:val="27"/>
  </w:num>
  <w:num w:numId="14">
    <w:abstractNumId w:val="37"/>
  </w:num>
  <w:num w:numId="15">
    <w:abstractNumId w:val="16"/>
  </w:num>
  <w:num w:numId="16">
    <w:abstractNumId w:val="28"/>
  </w:num>
  <w:num w:numId="17">
    <w:abstractNumId w:val="0"/>
  </w:num>
  <w:num w:numId="18">
    <w:abstractNumId w:val="9"/>
  </w:num>
  <w:num w:numId="19">
    <w:abstractNumId w:val="6"/>
  </w:num>
  <w:num w:numId="20">
    <w:abstractNumId w:val="35"/>
  </w:num>
  <w:num w:numId="21">
    <w:abstractNumId w:val="23"/>
  </w:num>
  <w:num w:numId="22">
    <w:abstractNumId w:val="1"/>
  </w:num>
  <w:num w:numId="23">
    <w:abstractNumId w:val="40"/>
  </w:num>
  <w:num w:numId="24">
    <w:abstractNumId w:val="7"/>
  </w:num>
  <w:num w:numId="25">
    <w:abstractNumId w:val="10"/>
  </w:num>
  <w:num w:numId="26">
    <w:abstractNumId w:val="8"/>
  </w:num>
  <w:num w:numId="27">
    <w:abstractNumId w:val="32"/>
  </w:num>
  <w:num w:numId="28">
    <w:abstractNumId w:val="18"/>
  </w:num>
  <w:num w:numId="29">
    <w:abstractNumId w:val="11"/>
  </w:num>
  <w:num w:numId="30">
    <w:abstractNumId w:val="3"/>
  </w:num>
  <w:num w:numId="31">
    <w:abstractNumId w:val="26"/>
  </w:num>
  <w:num w:numId="32">
    <w:abstractNumId w:val="25"/>
  </w:num>
  <w:num w:numId="33">
    <w:abstractNumId w:val="29"/>
  </w:num>
  <w:num w:numId="34">
    <w:abstractNumId w:val="21"/>
  </w:num>
  <w:num w:numId="35">
    <w:abstractNumId w:val="15"/>
  </w:num>
  <w:num w:numId="36">
    <w:abstractNumId w:val="34"/>
  </w:num>
  <w:num w:numId="37">
    <w:abstractNumId w:val="38"/>
  </w:num>
  <w:num w:numId="38">
    <w:abstractNumId w:val="24"/>
  </w:num>
  <w:num w:numId="39">
    <w:abstractNumId w:val="12"/>
  </w:num>
  <w:num w:numId="40">
    <w:abstractNumId w:val="43"/>
  </w:num>
  <w:num w:numId="41">
    <w:abstractNumId w:val="42"/>
  </w:num>
  <w:num w:numId="42">
    <w:abstractNumId w:val="2"/>
  </w:num>
  <w:num w:numId="43">
    <w:abstractNumId w:val="39"/>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0CC"/>
    <w:rsid w:val="00036506"/>
    <w:rsid w:val="000450E8"/>
    <w:rsid w:val="00053908"/>
    <w:rsid w:val="00073A46"/>
    <w:rsid w:val="00083256"/>
    <w:rsid w:val="000C3EB3"/>
    <w:rsid w:val="000D09F1"/>
    <w:rsid w:val="000E10CC"/>
    <w:rsid w:val="00141221"/>
    <w:rsid w:val="00157EE2"/>
    <w:rsid w:val="00193812"/>
    <w:rsid w:val="001A2E94"/>
    <w:rsid w:val="001B370E"/>
    <w:rsid w:val="001B5928"/>
    <w:rsid w:val="001E19AA"/>
    <w:rsid w:val="001F48B2"/>
    <w:rsid w:val="001F7C45"/>
    <w:rsid w:val="00253E3E"/>
    <w:rsid w:val="0029367F"/>
    <w:rsid w:val="002E2681"/>
    <w:rsid w:val="002F3254"/>
    <w:rsid w:val="002F590B"/>
    <w:rsid w:val="00300758"/>
    <w:rsid w:val="00304CB1"/>
    <w:rsid w:val="00324B4C"/>
    <w:rsid w:val="003415ED"/>
    <w:rsid w:val="00343B80"/>
    <w:rsid w:val="00355538"/>
    <w:rsid w:val="00355A6A"/>
    <w:rsid w:val="003776AF"/>
    <w:rsid w:val="003A5648"/>
    <w:rsid w:val="003C7C54"/>
    <w:rsid w:val="003D5B38"/>
    <w:rsid w:val="003E43BD"/>
    <w:rsid w:val="00434A0D"/>
    <w:rsid w:val="00442149"/>
    <w:rsid w:val="00453082"/>
    <w:rsid w:val="004720B5"/>
    <w:rsid w:val="00473EA8"/>
    <w:rsid w:val="00483EB6"/>
    <w:rsid w:val="004F2FDC"/>
    <w:rsid w:val="00501346"/>
    <w:rsid w:val="00506667"/>
    <w:rsid w:val="00527BBD"/>
    <w:rsid w:val="005715A7"/>
    <w:rsid w:val="0057247E"/>
    <w:rsid w:val="005E7E6D"/>
    <w:rsid w:val="0061399F"/>
    <w:rsid w:val="006147EC"/>
    <w:rsid w:val="00655C39"/>
    <w:rsid w:val="00665B95"/>
    <w:rsid w:val="0066780F"/>
    <w:rsid w:val="0067664D"/>
    <w:rsid w:val="00692BFE"/>
    <w:rsid w:val="006A7DF3"/>
    <w:rsid w:val="006C72E2"/>
    <w:rsid w:val="00703C2F"/>
    <w:rsid w:val="00706AC7"/>
    <w:rsid w:val="007153EE"/>
    <w:rsid w:val="00725149"/>
    <w:rsid w:val="00730F99"/>
    <w:rsid w:val="00733D0D"/>
    <w:rsid w:val="0075243C"/>
    <w:rsid w:val="00755DAB"/>
    <w:rsid w:val="00773317"/>
    <w:rsid w:val="00773414"/>
    <w:rsid w:val="00780075"/>
    <w:rsid w:val="007974D5"/>
    <w:rsid w:val="007A5338"/>
    <w:rsid w:val="007B5210"/>
    <w:rsid w:val="008203BA"/>
    <w:rsid w:val="008622F8"/>
    <w:rsid w:val="00873FE8"/>
    <w:rsid w:val="00893B24"/>
    <w:rsid w:val="008A478F"/>
    <w:rsid w:val="008B1AEF"/>
    <w:rsid w:val="008B2263"/>
    <w:rsid w:val="008D534F"/>
    <w:rsid w:val="008F72B6"/>
    <w:rsid w:val="009128A8"/>
    <w:rsid w:val="0091324F"/>
    <w:rsid w:val="00943B90"/>
    <w:rsid w:val="009A3C69"/>
    <w:rsid w:val="009A683B"/>
    <w:rsid w:val="009E75C6"/>
    <w:rsid w:val="009F2683"/>
    <w:rsid w:val="00A174DA"/>
    <w:rsid w:val="00A65F17"/>
    <w:rsid w:val="00A7081A"/>
    <w:rsid w:val="00A737FA"/>
    <w:rsid w:val="00AA2DF3"/>
    <w:rsid w:val="00AC0793"/>
    <w:rsid w:val="00AD1293"/>
    <w:rsid w:val="00AD5084"/>
    <w:rsid w:val="00B050DA"/>
    <w:rsid w:val="00B14E76"/>
    <w:rsid w:val="00B2244A"/>
    <w:rsid w:val="00B34BB6"/>
    <w:rsid w:val="00B548F8"/>
    <w:rsid w:val="00B65F71"/>
    <w:rsid w:val="00B728F2"/>
    <w:rsid w:val="00B77788"/>
    <w:rsid w:val="00BA21C5"/>
    <w:rsid w:val="00BA2DA4"/>
    <w:rsid w:val="00BC4F9C"/>
    <w:rsid w:val="00BC6819"/>
    <w:rsid w:val="00BE4C17"/>
    <w:rsid w:val="00BE77F0"/>
    <w:rsid w:val="00C425D8"/>
    <w:rsid w:val="00C70052"/>
    <w:rsid w:val="00CB10D4"/>
    <w:rsid w:val="00CC43C8"/>
    <w:rsid w:val="00CD723D"/>
    <w:rsid w:val="00CE165E"/>
    <w:rsid w:val="00D02B6D"/>
    <w:rsid w:val="00D20C73"/>
    <w:rsid w:val="00D2194B"/>
    <w:rsid w:val="00D41149"/>
    <w:rsid w:val="00D41356"/>
    <w:rsid w:val="00D47B89"/>
    <w:rsid w:val="00D83499"/>
    <w:rsid w:val="00D96689"/>
    <w:rsid w:val="00DD7DA5"/>
    <w:rsid w:val="00DE1816"/>
    <w:rsid w:val="00DE3C61"/>
    <w:rsid w:val="00DF541D"/>
    <w:rsid w:val="00E073AE"/>
    <w:rsid w:val="00E46192"/>
    <w:rsid w:val="00E472CC"/>
    <w:rsid w:val="00E6387E"/>
    <w:rsid w:val="00ED38DC"/>
    <w:rsid w:val="00F05A1A"/>
    <w:rsid w:val="00F12A28"/>
    <w:rsid w:val="00F31D28"/>
    <w:rsid w:val="00F567CA"/>
    <w:rsid w:val="00F6462A"/>
    <w:rsid w:val="00F93F2A"/>
    <w:rsid w:val="00FE0F5A"/>
    <w:rsid w:val="00FE3334"/>
    <w:rsid w:val="00FF54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29AD2"/>
  <w15:chartTrackingRefBased/>
  <w15:docId w15:val="{2C2499B4-0014-44E1-91B4-EF85D0D4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E10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E10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E10C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E10C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E10C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E10C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E10C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E10C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E10C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E10C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E10C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E10C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E10C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E10C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E10C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E10C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E10C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E10CC"/>
    <w:rPr>
      <w:rFonts w:eastAsiaTheme="majorEastAsia" w:cstheme="majorBidi"/>
      <w:color w:val="272727" w:themeColor="text1" w:themeTint="D8"/>
    </w:rPr>
  </w:style>
  <w:style w:type="paragraph" w:styleId="Tytu">
    <w:name w:val="Title"/>
    <w:basedOn w:val="Normalny"/>
    <w:next w:val="Normalny"/>
    <w:link w:val="TytuZnak"/>
    <w:uiPriority w:val="10"/>
    <w:qFormat/>
    <w:rsid w:val="000E1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E10C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E10C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E10C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E10CC"/>
    <w:pPr>
      <w:spacing w:before="160"/>
      <w:jc w:val="center"/>
    </w:pPr>
    <w:rPr>
      <w:i/>
      <w:iCs/>
      <w:color w:val="404040" w:themeColor="text1" w:themeTint="BF"/>
    </w:rPr>
  </w:style>
  <w:style w:type="character" w:customStyle="1" w:styleId="CytatZnak">
    <w:name w:val="Cytat Znak"/>
    <w:basedOn w:val="Domylnaczcionkaakapitu"/>
    <w:link w:val="Cytat"/>
    <w:uiPriority w:val="29"/>
    <w:rsid w:val="000E10CC"/>
    <w:rPr>
      <w:i/>
      <w:iCs/>
      <w:color w:val="404040" w:themeColor="text1" w:themeTint="BF"/>
    </w:rPr>
  </w:style>
  <w:style w:type="paragraph" w:styleId="Akapitzlist">
    <w:name w:val="List Paragraph"/>
    <w:aliases w:val="Signature,Numerowanie,List Paragraph,Akapit z listą BS,Punkt 1.1,Kolorowa lista — akcent 11,A_wyliczenie,K-P_odwolanie,Akapit z listą5,maz_wyliczenie,opis dzialania,EPL lista punktowana z wyrózneniem,Wykres,Chorzów - Akapit z listą,L"/>
    <w:basedOn w:val="Normalny"/>
    <w:link w:val="AkapitzlistZnak"/>
    <w:uiPriority w:val="34"/>
    <w:qFormat/>
    <w:rsid w:val="000E10CC"/>
    <w:pPr>
      <w:ind w:left="720"/>
      <w:contextualSpacing/>
    </w:pPr>
  </w:style>
  <w:style w:type="character" w:styleId="Wyrnienieintensywne">
    <w:name w:val="Intense Emphasis"/>
    <w:basedOn w:val="Domylnaczcionkaakapitu"/>
    <w:uiPriority w:val="21"/>
    <w:qFormat/>
    <w:rsid w:val="000E10CC"/>
    <w:rPr>
      <w:i/>
      <w:iCs/>
      <w:color w:val="2F5496" w:themeColor="accent1" w:themeShade="BF"/>
    </w:rPr>
  </w:style>
  <w:style w:type="paragraph" w:styleId="Cytatintensywny">
    <w:name w:val="Intense Quote"/>
    <w:basedOn w:val="Normalny"/>
    <w:next w:val="Normalny"/>
    <w:link w:val="CytatintensywnyZnak"/>
    <w:uiPriority w:val="30"/>
    <w:qFormat/>
    <w:rsid w:val="000E10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E10CC"/>
    <w:rPr>
      <w:i/>
      <w:iCs/>
      <w:color w:val="2F5496" w:themeColor="accent1" w:themeShade="BF"/>
    </w:rPr>
  </w:style>
  <w:style w:type="character" w:styleId="Odwoanieintensywne">
    <w:name w:val="Intense Reference"/>
    <w:basedOn w:val="Domylnaczcionkaakapitu"/>
    <w:uiPriority w:val="32"/>
    <w:qFormat/>
    <w:rsid w:val="000E10CC"/>
    <w:rPr>
      <w:b/>
      <w:bCs/>
      <w:smallCaps/>
      <w:color w:val="2F5496" w:themeColor="accent1" w:themeShade="BF"/>
      <w:spacing w:val="5"/>
    </w:rPr>
  </w:style>
  <w:style w:type="character" w:styleId="Tytuksiki">
    <w:name w:val="Book Title"/>
    <w:basedOn w:val="Domylnaczcionkaakapitu"/>
    <w:uiPriority w:val="33"/>
    <w:qFormat/>
    <w:rsid w:val="000E10CC"/>
    <w:rPr>
      <w:b/>
      <w:bCs/>
      <w:i/>
      <w:iCs/>
      <w:spacing w:val="5"/>
    </w:rPr>
  </w:style>
  <w:style w:type="paragraph" w:styleId="Bezodstpw">
    <w:name w:val="No Spacing"/>
    <w:uiPriority w:val="1"/>
    <w:qFormat/>
    <w:rsid w:val="000E10CC"/>
    <w:pPr>
      <w:spacing w:after="0" w:line="240" w:lineRule="auto"/>
    </w:pPr>
    <w:rPr>
      <w:kern w:val="0"/>
      <w14:ligatures w14:val="none"/>
    </w:rPr>
  </w:style>
  <w:style w:type="character" w:customStyle="1" w:styleId="AkapitzlistZnak">
    <w:name w:val="Akapit z listą Znak"/>
    <w:aliases w:val="Signature Znak,Numerowanie Znak,List Paragraph Znak,Akapit z listą BS Znak,Punkt 1.1 Znak,Kolorowa lista — akcent 11 Znak,A_wyliczenie Znak,K-P_odwolanie Znak,Akapit z listą5 Znak,maz_wyliczenie Znak,opis dzialania Znak,Wykres Znak"/>
    <w:link w:val="Akapitzlist"/>
    <w:uiPriority w:val="34"/>
    <w:qFormat/>
    <w:locked/>
    <w:rsid w:val="000E10CC"/>
  </w:style>
  <w:style w:type="paragraph" w:styleId="NormalnyWeb">
    <w:name w:val="Normal (Web)"/>
    <w:basedOn w:val="Normalny"/>
    <w:uiPriority w:val="99"/>
    <w:unhideWhenUsed/>
    <w:rsid w:val="000E10CC"/>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0E10CC"/>
    <w:rPr>
      <w:b/>
      <w:bCs/>
    </w:rPr>
  </w:style>
  <w:style w:type="paragraph" w:styleId="Nagwek">
    <w:name w:val="header"/>
    <w:basedOn w:val="Normalny"/>
    <w:link w:val="NagwekZnak"/>
    <w:uiPriority w:val="99"/>
    <w:unhideWhenUsed/>
    <w:rsid w:val="00B050D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50DA"/>
  </w:style>
  <w:style w:type="paragraph" w:styleId="Stopka">
    <w:name w:val="footer"/>
    <w:basedOn w:val="Normalny"/>
    <w:link w:val="StopkaZnak"/>
    <w:uiPriority w:val="99"/>
    <w:unhideWhenUsed/>
    <w:rsid w:val="00B050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50DA"/>
  </w:style>
  <w:style w:type="paragraph" w:styleId="Tekstdymka">
    <w:name w:val="Balloon Text"/>
    <w:basedOn w:val="Normalny"/>
    <w:link w:val="TekstdymkaZnak"/>
    <w:uiPriority w:val="99"/>
    <w:semiHidden/>
    <w:unhideWhenUsed/>
    <w:rsid w:val="00730F9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0F99"/>
    <w:rPr>
      <w:rFonts w:ascii="Segoe UI" w:hAnsi="Segoe UI" w:cs="Segoe UI"/>
      <w:sz w:val="18"/>
      <w:szCs w:val="18"/>
    </w:rPr>
  </w:style>
  <w:style w:type="character" w:styleId="Hipercze">
    <w:name w:val="Hyperlink"/>
    <w:basedOn w:val="Domylnaczcionkaakapitu"/>
    <w:uiPriority w:val="99"/>
    <w:unhideWhenUsed/>
    <w:rsid w:val="002F590B"/>
    <w:rPr>
      <w:color w:val="0563C1" w:themeColor="hyperlink"/>
      <w:u w:val="single"/>
    </w:rPr>
  </w:style>
  <w:style w:type="character" w:customStyle="1" w:styleId="Nierozpoznanawzmianka1">
    <w:name w:val="Nierozpoznana wzmianka1"/>
    <w:basedOn w:val="Domylnaczcionkaakapitu"/>
    <w:uiPriority w:val="99"/>
    <w:semiHidden/>
    <w:unhideWhenUsed/>
    <w:rsid w:val="002F590B"/>
    <w:rPr>
      <w:color w:val="605E5C"/>
      <w:shd w:val="clear" w:color="auto" w:fill="E1DFDD"/>
    </w:rPr>
  </w:style>
  <w:style w:type="paragraph" w:customStyle="1" w:styleId="pdq2pgselectionanchorcontainer">
    <w:name w:val="pdq2pg_selectionanchorcontainer"/>
    <w:basedOn w:val="Normalny"/>
    <w:rsid w:val="00D4114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140240">
      <w:bodyDiv w:val="1"/>
      <w:marLeft w:val="0"/>
      <w:marRight w:val="0"/>
      <w:marTop w:val="0"/>
      <w:marBottom w:val="0"/>
      <w:divBdr>
        <w:top w:val="none" w:sz="0" w:space="0" w:color="auto"/>
        <w:left w:val="none" w:sz="0" w:space="0" w:color="auto"/>
        <w:bottom w:val="none" w:sz="0" w:space="0" w:color="auto"/>
        <w:right w:val="none" w:sz="0" w:space="0" w:color="auto"/>
      </w:divBdr>
    </w:div>
    <w:div w:id="506217063">
      <w:bodyDiv w:val="1"/>
      <w:marLeft w:val="0"/>
      <w:marRight w:val="0"/>
      <w:marTop w:val="0"/>
      <w:marBottom w:val="0"/>
      <w:divBdr>
        <w:top w:val="none" w:sz="0" w:space="0" w:color="auto"/>
        <w:left w:val="none" w:sz="0" w:space="0" w:color="auto"/>
        <w:bottom w:val="none" w:sz="0" w:space="0" w:color="auto"/>
        <w:right w:val="none" w:sz="0" w:space="0" w:color="auto"/>
      </w:divBdr>
    </w:div>
    <w:div w:id="512040632">
      <w:bodyDiv w:val="1"/>
      <w:marLeft w:val="0"/>
      <w:marRight w:val="0"/>
      <w:marTop w:val="0"/>
      <w:marBottom w:val="0"/>
      <w:divBdr>
        <w:top w:val="none" w:sz="0" w:space="0" w:color="auto"/>
        <w:left w:val="none" w:sz="0" w:space="0" w:color="auto"/>
        <w:bottom w:val="none" w:sz="0" w:space="0" w:color="auto"/>
        <w:right w:val="none" w:sz="0" w:space="0" w:color="auto"/>
      </w:divBdr>
    </w:div>
    <w:div w:id="644774639">
      <w:bodyDiv w:val="1"/>
      <w:marLeft w:val="0"/>
      <w:marRight w:val="0"/>
      <w:marTop w:val="0"/>
      <w:marBottom w:val="0"/>
      <w:divBdr>
        <w:top w:val="none" w:sz="0" w:space="0" w:color="auto"/>
        <w:left w:val="none" w:sz="0" w:space="0" w:color="auto"/>
        <w:bottom w:val="none" w:sz="0" w:space="0" w:color="auto"/>
        <w:right w:val="none" w:sz="0" w:space="0" w:color="auto"/>
      </w:divBdr>
    </w:div>
    <w:div w:id="886992647">
      <w:bodyDiv w:val="1"/>
      <w:marLeft w:val="0"/>
      <w:marRight w:val="0"/>
      <w:marTop w:val="0"/>
      <w:marBottom w:val="0"/>
      <w:divBdr>
        <w:top w:val="none" w:sz="0" w:space="0" w:color="auto"/>
        <w:left w:val="none" w:sz="0" w:space="0" w:color="auto"/>
        <w:bottom w:val="none" w:sz="0" w:space="0" w:color="auto"/>
        <w:right w:val="none" w:sz="0" w:space="0" w:color="auto"/>
      </w:divBdr>
    </w:div>
    <w:div w:id="912356282">
      <w:bodyDiv w:val="1"/>
      <w:marLeft w:val="0"/>
      <w:marRight w:val="0"/>
      <w:marTop w:val="0"/>
      <w:marBottom w:val="0"/>
      <w:divBdr>
        <w:top w:val="none" w:sz="0" w:space="0" w:color="auto"/>
        <w:left w:val="none" w:sz="0" w:space="0" w:color="auto"/>
        <w:bottom w:val="none" w:sz="0" w:space="0" w:color="auto"/>
        <w:right w:val="none" w:sz="0" w:space="0" w:color="auto"/>
      </w:divBdr>
    </w:div>
    <w:div w:id="1080954403">
      <w:bodyDiv w:val="1"/>
      <w:marLeft w:val="0"/>
      <w:marRight w:val="0"/>
      <w:marTop w:val="0"/>
      <w:marBottom w:val="0"/>
      <w:divBdr>
        <w:top w:val="none" w:sz="0" w:space="0" w:color="auto"/>
        <w:left w:val="none" w:sz="0" w:space="0" w:color="auto"/>
        <w:bottom w:val="none" w:sz="0" w:space="0" w:color="auto"/>
        <w:right w:val="none" w:sz="0" w:space="0" w:color="auto"/>
      </w:divBdr>
    </w:div>
    <w:div w:id="1091009109">
      <w:bodyDiv w:val="1"/>
      <w:marLeft w:val="0"/>
      <w:marRight w:val="0"/>
      <w:marTop w:val="0"/>
      <w:marBottom w:val="0"/>
      <w:divBdr>
        <w:top w:val="none" w:sz="0" w:space="0" w:color="auto"/>
        <w:left w:val="none" w:sz="0" w:space="0" w:color="auto"/>
        <w:bottom w:val="none" w:sz="0" w:space="0" w:color="auto"/>
        <w:right w:val="none" w:sz="0" w:space="0" w:color="auto"/>
      </w:divBdr>
    </w:div>
    <w:div w:id="1360886199">
      <w:bodyDiv w:val="1"/>
      <w:marLeft w:val="0"/>
      <w:marRight w:val="0"/>
      <w:marTop w:val="0"/>
      <w:marBottom w:val="0"/>
      <w:divBdr>
        <w:top w:val="none" w:sz="0" w:space="0" w:color="auto"/>
        <w:left w:val="none" w:sz="0" w:space="0" w:color="auto"/>
        <w:bottom w:val="none" w:sz="0" w:space="0" w:color="auto"/>
        <w:right w:val="none" w:sz="0" w:space="0" w:color="auto"/>
      </w:divBdr>
    </w:div>
    <w:div w:id="1488203444">
      <w:bodyDiv w:val="1"/>
      <w:marLeft w:val="0"/>
      <w:marRight w:val="0"/>
      <w:marTop w:val="0"/>
      <w:marBottom w:val="0"/>
      <w:divBdr>
        <w:top w:val="none" w:sz="0" w:space="0" w:color="auto"/>
        <w:left w:val="none" w:sz="0" w:space="0" w:color="auto"/>
        <w:bottom w:val="none" w:sz="0" w:space="0" w:color="auto"/>
        <w:right w:val="none" w:sz="0" w:space="0" w:color="auto"/>
      </w:divBdr>
    </w:div>
    <w:div w:id="1649817389">
      <w:bodyDiv w:val="1"/>
      <w:marLeft w:val="0"/>
      <w:marRight w:val="0"/>
      <w:marTop w:val="0"/>
      <w:marBottom w:val="0"/>
      <w:divBdr>
        <w:top w:val="none" w:sz="0" w:space="0" w:color="auto"/>
        <w:left w:val="none" w:sz="0" w:space="0" w:color="auto"/>
        <w:bottom w:val="none" w:sz="0" w:space="0" w:color="auto"/>
        <w:right w:val="none" w:sz="0" w:space="0" w:color="auto"/>
      </w:divBdr>
    </w:div>
    <w:div w:id="1864779133">
      <w:bodyDiv w:val="1"/>
      <w:marLeft w:val="0"/>
      <w:marRight w:val="0"/>
      <w:marTop w:val="0"/>
      <w:marBottom w:val="0"/>
      <w:divBdr>
        <w:top w:val="none" w:sz="0" w:space="0" w:color="auto"/>
        <w:left w:val="none" w:sz="0" w:space="0" w:color="auto"/>
        <w:bottom w:val="none" w:sz="0" w:space="0" w:color="auto"/>
        <w:right w:val="none" w:sz="0" w:space="0" w:color="auto"/>
      </w:divBdr>
    </w:div>
    <w:div w:id="1932734635">
      <w:bodyDiv w:val="1"/>
      <w:marLeft w:val="0"/>
      <w:marRight w:val="0"/>
      <w:marTop w:val="0"/>
      <w:marBottom w:val="0"/>
      <w:divBdr>
        <w:top w:val="none" w:sz="0" w:space="0" w:color="auto"/>
        <w:left w:val="none" w:sz="0" w:space="0" w:color="auto"/>
        <w:bottom w:val="none" w:sz="0" w:space="0" w:color="auto"/>
        <w:right w:val="none" w:sz="0" w:space="0" w:color="auto"/>
      </w:divBdr>
    </w:div>
    <w:div w:id="196202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kpodkarpacie.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CF65A-A42F-47B0-A8D1-8F5998FED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3212</Words>
  <Characters>19273</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Majcher</dc:creator>
  <cp:keywords/>
  <dc:description/>
  <cp:lastModifiedBy>Karolina Majcher</cp:lastModifiedBy>
  <cp:revision>2</cp:revision>
  <cp:lastPrinted>2026-06-23T18:05:00Z</cp:lastPrinted>
  <dcterms:created xsi:type="dcterms:W3CDTF">2026-06-25T18:36:00Z</dcterms:created>
  <dcterms:modified xsi:type="dcterms:W3CDTF">2026-06-25T18:36:00Z</dcterms:modified>
</cp:coreProperties>
</file>