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9C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:rsidR="00265B9C" w:rsidRPr="00B352C7" w:rsidRDefault="00265B9C" w:rsidP="00265B9C">
      <w:pPr>
        <w:rPr>
          <w:sz w:val="20"/>
          <w:szCs w:val="20"/>
        </w:rPr>
      </w:pPr>
    </w:p>
    <w:p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:rsidR="00265B9C" w:rsidRPr="00B352C7" w:rsidRDefault="00265B9C" w:rsidP="00265B9C">
      <w:pPr>
        <w:rPr>
          <w:i/>
          <w:sz w:val="20"/>
          <w:szCs w:val="20"/>
        </w:rPr>
      </w:pPr>
    </w:p>
    <w:p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:rsidR="00C42708" w:rsidRPr="00B352C7" w:rsidRDefault="00C42708" w:rsidP="00F774EC">
      <w:pPr>
        <w:jc w:val="center"/>
        <w:rPr>
          <w:b/>
          <w:sz w:val="28"/>
          <w:szCs w:val="28"/>
        </w:rPr>
      </w:pP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 niepozostawaniu w związku małżeńskim/o ustanowionej </w:t>
      </w:r>
    </w:p>
    <w:p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sz w:val="28"/>
          <w:szCs w:val="28"/>
        </w:rPr>
        <w:t>*</w:t>
      </w:r>
    </w:p>
    <w:p w:rsidR="0010166B" w:rsidRPr="00B352C7" w:rsidRDefault="0010166B" w:rsidP="0010166B">
      <w:pPr>
        <w:rPr>
          <w:b/>
          <w:sz w:val="22"/>
          <w:szCs w:val="22"/>
        </w:rPr>
      </w:pPr>
    </w:p>
    <w:p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z mocy prawa na podstawie art.53 </w:t>
      </w:r>
      <w:r w:rsidR="00091710" w:rsidRPr="00B352C7">
        <w:t>§ 1</w:t>
      </w:r>
      <w:r w:rsidR="00847BA1" w:rsidRPr="00B352C7">
        <w:t xml:space="preserve"> ustawy z dnia 25 lutego 1964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>i</w:t>
      </w:r>
      <w:r w:rsidR="008C4AC1">
        <w:t> </w:t>
      </w:r>
      <w:r w:rsidR="00091710" w:rsidRPr="00B352C7">
        <w:t xml:space="preserve">opiekuńczy (Dz.U.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</w:p>
    <w:p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 xml:space="preserve">ustawy z dnia 6 czerwca 1997r.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 xml:space="preserve">arny (Dz.U. z </w:t>
      </w:r>
      <w:r w:rsidR="00D54905" w:rsidRPr="00B352C7">
        <w:t>202</w:t>
      </w:r>
      <w:r w:rsidR="00D262F4">
        <w:t>2</w:t>
      </w:r>
      <w:r w:rsidR="005B134C" w:rsidRPr="00B352C7">
        <w:t xml:space="preserve">r. poz. </w:t>
      </w:r>
      <w:r w:rsidR="00D262F4">
        <w:t>1138</w:t>
      </w:r>
      <w:r w:rsidR="003E55E3" w:rsidRPr="00B352C7">
        <w:t>)za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</w:p>
    <w:p w:rsidR="00BA5C8A" w:rsidRPr="00B352C7" w:rsidRDefault="00BA5C8A" w:rsidP="0091213C">
      <w:pPr>
        <w:jc w:val="both"/>
        <w:rPr>
          <w:sz w:val="22"/>
          <w:szCs w:val="22"/>
        </w:rPr>
      </w:pPr>
    </w:p>
    <w:p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BA5C8A" w:rsidRPr="00B352C7" w:rsidRDefault="00BA5C8A" w:rsidP="00395DDD">
      <w:pPr>
        <w:ind w:left="6237" w:hanging="5811"/>
        <w:rPr>
          <w:sz w:val="18"/>
          <w:szCs w:val="18"/>
        </w:rPr>
      </w:pPr>
    </w:p>
    <w:p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</w:t>
      </w:r>
      <w:r w:rsidR="008C4AC1">
        <w:rPr>
          <w:rFonts w:eastAsia="Calibri"/>
          <w:color w:val="000000"/>
          <w:lang w:eastAsia="en-US"/>
        </w:rPr>
        <w:t> </w:t>
      </w:r>
      <w:r w:rsidR="002A3A79" w:rsidRPr="00D415EA">
        <w:rPr>
          <w:rFonts w:eastAsia="Calibri"/>
          <w:color w:val="000000"/>
          <w:lang w:eastAsia="en-US"/>
        </w:rPr>
        <w:t>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</w:t>
      </w:r>
      <w:r w:rsidR="008C4AC1">
        <w:rPr>
          <w:rFonts w:eastAsia="Calibri"/>
          <w:color w:val="000000"/>
          <w:lang w:eastAsia="en-US"/>
        </w:rPr>
        <w:t> </w:t>
      </w:r>
      <w:r w:rsidRPr="007B04EF">
        <w:rPr>
          <w:rFonts w:eastAsia="Calibri"/>
          <w:color w:val="000000"/>
          <w:lang w:eastAsia="en-US"/>
        </w:rPr>
        <w:t>wykonywaniem powierzonego im zadania w drodze zwartej umowy, m. in. dostawcy wsparcia informatycznego;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</w:t>
      </w:r>
      <w:r w:rsidRPr="00B352C7">
        <w:rPr>
          <w:rFonts w:eastAsia="Calibri"/>
          <w:color w:val="000000"/>
          <w:lang w:eastAsia="en-US"/>
        </w:rPr>
        <w:lastRenderedPageBreak/>
        <w:t xml:space="preserve">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 xml:space="preserve"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</w:t>
      </w:r>
      <w:r w:rsidR="008C4AC1">
        <w:t>z </w:t>
      </w:r>
      <w:r w:rsidRPr="00B352C7">
        <w:t xml:space="preserve">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</w:t>
      </w:r>
      <w:r w:rsidR="00201D54" w:rsidRPr="00201D54">
        <w:rPr>
          <w:rFonts w:eastAsia="Calibri"/>
          <w:bCs/>
          <w:color w:val="000000"/>
          <w:lang w:eastAsia="en-US"/>
        </w:rPr>
        <w:t>Dz. U. z 2022 r. poz. 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20 lutego 2015 r. o rozwoju lokalnym z udziałem lokalnej społeczności (Dz.U. z</w:t>
      </w:r>
      <w:r w:rsidR="008C4AC1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2019 r. poz. 1167</w:t>
      </w:r>
      <w:r w:rsidR="009877FB">
        <w:rPr>
          <w:rFonts w:eastAsia="Calibri"/>
          <w:color w:val="000000"/>
          <w:lang w:eastAsia="en-US"/>
        </w:rPr>
        <w:t xml:space="preserve"> oraz z </w:t>
      </w:r>
      <w:r w:rsidR="009877FB">
        <w:rPr>
          <w:rFonts w:eastAsia="Calibri"/>
          <w:color w:val="000000"/>
          <w:lang w:eastAsia="en-US"/>
        </w:rPr>
        <w:lastRenderedPageBreak/>
        <w:t>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D6" w:rsidRDefault="00321CD6">
      <w:r>
        <w:separator/>
      </w:r>
    </w:p>
  </w:endnote>
  <w:endnote w:type="continuationSeparator" w:id="1">
    <w:p w:rsidR="00321CD6" w:rsidRDefault="0032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547B9B">
      <w:rPr>
        <w:rFonts w:ascii="Cambria" w:eastAsia="Calibri" w:hAnsi="Cambria"/>
        <w:sz w:val="22"/>
        <w:szCs w:val="22"/>
        <w:lang w:eastAsia="en-US"/>
      </w:rPr>
      <w:t>9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893E80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03767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03767B" w:rsidRPr="002452BB">
      <w:rPr>
        <w:b/>
        <w:bCs/>
        <w:sz w:val="16"/>
        <w:szCs w:val="16"/>
        <w:lang w:eastAsia="en-GB"/>
      </w:rPr>
      <w:fldChar w:fldCharType="separate"/>
    </w:r>
    <w:r w:rsidR="00111555">
      <w:rPr>
        <w:b/>
        <w:bCs/>
        <w:noProof/>
        <w:sz w:val="16"/>
        <w:szCs w:val="16"/>
        <w:lang w:eastAsia="en-GB"/>
      </w:rPr>
      <w:t>4</w:t>
    </w:r>
    <w:r w:rsidR="0003767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fldSimple w:instr="NUMPAGES  \* Arabic  \* MERGEFORMAT">
      <w:r w:rsidR="00111555" w:rsidRPr="00111555">
        <w:rPr>
          <w:b/>
          <w:bCs/>
          <w:noProof/>
          <w:sz w:val="16"/>
          <w:szCs w:val="16"/>
          <w:lang w:eastAsia="en-GB"/>
        </w:rPr>
        <w:t>4</w:t>
      </w:r>
    </w:fldSimple>
  </w:p>
  <w:p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D6" w:rsidRDefault="00321CD6">
      <w:r>
        <w:separator/>
      </w:r>
    </w:p>
  </w:footnote>
  <w:footnote w:type="continuationSeparator" w:id="1">
    <w:p w:rsidR="00321CD6" w:rsidRDefault="00321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B09" w:rsidRPr="00A45057" w:rsidRDefault="00470B09" w:rsidP="00A45057">
    <w:pPr>
      <w:tabs>
        <w:tab w:val="left" w:pos="360"/>
      </w:tabs>
      <w:ind w:left="5103"/>
      <w:rPr>
        <w:sz w:val="20"/>
        <w:szCs w:val="20"/>
      </w:rPr>
    </w:pPr>
    <w:r w:rsidRPr="00A45057">
      <w:rPr>
        <w:sz w:val="20"/>
        <w:szCs w:val="20"/>
      </w:rPr>
      <w:t xml:space="preserve">Załącznik nr </w:t>
    </w:r>
    <w:r w:rsidR="00D12BA4" w:rsidRPr="00A45057">
      <w:rPr>
        <w:sz w:val="20"/>
        <w:szCs w:val="20"/>
      </w:rPr>
      <w:t>7</w:t>
    </w:r>
    <w:r w:rsidRPr="00A45057">
      <w:rPr>
        <w:sz w:val="20"/>
        <w:szCs w:val="20"/>
      </w:rPr>
      <w:t>do umowy o przyznani</w:t>
    </w:r>
    <w:r w:rsidR="000F47EB" w:rsidRPr="00A45057">
      <w:rPr>
        <w:sz w:val="20"/>
        <w:szCs w:val="20"/>
      </w:rPr>
      <w:t>u</w:t>
    </w:r>
    <w:r w:rsidRPr="00A45057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133F"/>
    <w:rsid w:val="000079F1"/>
    <w:rsid w:val="00011A39"/>
    <w:rsid w:val="00022726"/>
    <w:rsid w:val="00030025"/>
    <w:rsid w:val="0003767B"/>
    <w:rsid w:val="00040430"/>
    <w:rsid w:val="00043D8C"/>
    <w:rsid w:val="00044E61"/>
    <w:rsid w:val="00051D80"/>
    <w:rsid w:val="00060A45"/>
    <w:rsid w:val="00062037"/>
    <w:rsid w:val="00071A5E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1555"/>
    <w:rsid w:val="001141ED"/>
    <w:rsid w:val="00114932"/>
    <w:rsid w:val="00114DB7"/>
    <w:rsid w:val="00114F89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1D54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2C99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527E"/>
    <w:rsid w:val="002E3E36"/>
    <w:rsid w:val="002E4665"/>
    <w:rsid w:val="002F224D"/>
    <w:rsid w:val="002F4572"/>
    <w:rsid w:val="003005D6"/>
    <w:rsid w:val="00307007"/>
    <w:rsid w:val="00310996"/>
    <w:rsid w:val="00321CD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9057C"/>
    <w:rsid w:val="0039063F"/>
    <w:rsid w:val="00395DDD"/>
    <w:rsid w:val="003967A9"/>
    <w:rsid w:val="00397376"/>
    <w:rsid w:val="003B3B26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084F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7718E"/>
    <w:rsid w:val="00883719"/>
    <w:rsid w:val="00891865"/>
    <w:rsid w:val="00892D8F"/>
    <w:rsid w:val="00893E80"/>
    <w:rsid w:val="008A0937"/>
    <w:rsid w:val="008A1A05"/>
    <w:rsid w:val="008A60AA"/>
    <w:rsid w:val="008B4C36"/>
    <w:rsid w:val="008C2B8E"/>
    <w:rsid w:val="008C4AC1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24B1"/>
    <w:rsid w:val="00932F51"/>
    <w:rsid w:val="009431FB"/>
    <w:rsid w:val="00951DA2"/>
    <w:rsid w:val="00956185"/>
    <w:rsid w:val="0096022B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B5790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057"/>
    <w:rsid w:val="00A453A4"/>
    <w:rsid w:val="00A525BC"/>
    <w:rsid w:val="00A63C12"/>
    <w:rsid w:val="00A660AF"/>
    <w:rsid w:val="00A80846"/>
    <w:rsid w:val="00A81BA8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08A4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06A2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535"/>
    <w:rsid w:val="00CA7991"/>
    <w:rsid w:val="00CB2F8C"/>
    <w:rsid w:val="00CB44B9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262F4"/>
    <w:rsid w:val="00D3539D"/>
    <w:rsid w:val="00D36165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0F17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6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48B3-821A-4AC0-B4A9-9A004A44A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153E2CF-2945-465E-934E-E5287A8D0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10935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2022-06-22T08:23:00Z</cp:lastPrinted>
  <dcterms:created xsi:type="dcterms:W3CDTF">2023-03-13T09:32:00Z</dcterms:created>
  <dcterms:modified xsi:type="dcterms:W3CDTF">2023-03-13T09:32:00Z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98e0d11f-3565-43be-bf63-85a55e1e621e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