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BA2DE8">
        <w:rPr>
          <w:rFonts w:ascii="Times New Roman" w:eastAsia="Times New Roman" w:hAnsi="Times New Roman" w:cs="Times New Roman"/>
          <w:szCs w:val="22"/>
        </w:rPr>
        <w:t>5</w:t>
      </w:r>
      <w:r w:rsidR="003F2AC3">
        <w:rPr>
          <w:rFonts w:ascii="Times New Roman" w:eastAsia="Times New Roman" w:hAnsi="Times New Roman" w:cs="Times New Roman"/>
          <w:szCs w:val="22"/>
        </w:rPr>
        <w:t>/2022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1"/>
        <w:gridCol w:w="3059"/>
        <w:gridCol w:w="990"/>
        <w:gridCol w:w="1044"/>
        <w:gridCol w:w="1484"/>
        <w:gridCol w:w="1099"/>
        <w:gridCol w:w="1132"/>
      </w:tblGrid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I</w:t>
            </w:r>
            <w:r w:rsidR="00BA2DE8">
              <w:rPr>
                <w:rFonts w:ascii="Times New Roman" w:eastAsia="Times New Roman" w:hAnsi="Times New Roman" w:cs="Times New Roman"/>
                <w:b/>
                <w:szCs w:val="22"/>
              </w:rPr>
              <w:t>I</w:t>
            </w: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: </w:t>
            </w:r>
            <w:r w:rsidR="00BA2DE8">
              <w:rPr>
                <w:rFonts w:ascii="Times New Roman" w:eastAsia="Times New Roman" w:hAnsi="Times New Roman" w:cs="Times New Roman"/>
                <w:szCs w:val="22"/>
              </w:rPr>
              <w:t>Zachowanie i wykorzystanie zasobów dziedzictwa przyrody i kultury w celu różnicowania lokalnej gospodarki oraz rozwoju lokalnego rynku pracy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 w:rsidP="00BA2DE8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 xml:space="preserve">Cel szczegółowy </w:t>
            </w:r>
            <w:r w:rsidR="00BA2DE8" w:rsidRPr="00BA2DE8">
              <w:rPr>
                <w:rFonts w:ascii="Times New Roman" w:hAnsi="Times New Roman" w:cs="Times New Roman"/>
                <w:b/>
                <w:sz w:val="24"/>
              </w:rPr>
              <w:t>2.1</w:t>
            </w:r>
            <w:r w:rsidR="000640B5" w:rsidRPr="00BA2DE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640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2DE8">
              <w:rPr>
                <w:rFonts w:ascii="Times New Roman" w:hAnsi="Times New Roman" w:cs="Times New Roman"/>
                <w:sz w:val="24"/>
              </w:rPr>
              <w:t>Wsparcie inwestycyjne tworzenia nowych i rozwój już istniejących podmiotów gospodarczych</w:t>
            </w:r>
            <w:r w:rsidR="000640B5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14782C" w:rsidP="00BA2DE8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BA2DE8">
              <w:rPr>
                <w:rFonts w:ascii="Times New Roman" w:hAnsi="Times New Roman" w:cs="Times New Roman"/>
                <w:b/>
                <w:sz w:val="24"/>
              </w:rPr>
              <w:t xml:space="preserve">2.1.1. </w:t>
            </w:r>
            <w:r w:rsidR="000640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A2DE8">
              <w:rPr>
                <w:rFonts w:ascii="Times New Roman" w:hAnsi="Times New Roman" w:cs="Times New Roman"/>
                <w:sz w:val="24"/>
              </w:rPr>
              <w:t xml:space="preserve">Rozwój działalności gospodarczej bazującej na lokalnych zasobach </w:t>
            </w:r>
            <w:r w:rsidR="00BA2DE8">
              <w:rPr>
                <w:rFonts w:ascii="Times New Roman" w:hAnsi="Times New Roman" w:cs="Times New Roman"/>
                <w:sz w:val="24"/>
              </w:rPr>
              <w:br/>
              <w:t>w ramach projektów generujących co najmniej 1 etat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C32B38">
        <w:trPr>
          <w:trHeight w:val="16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14782C" w:rsidRDefault="00BA2DE8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Liczba wspartych przedsiębiorstw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BA2D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BA2D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BA2DE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BA2DE8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723027"/>
    <w:rsid w:val="00022B9A"/>
    <w:rsid w:val="000640B5"/>
    <w:rsid w:val="0014782C"/>
    <w:rsid w:val="00346AE2"/>
    <w:rsid w:val="00383EBA"/>
    <w:rsid w:val="003F2AC3"/>
    <w:rsid w:val="004328C2"/>
    <w:rsid w:val="004A2392"/>
    <w:rsid w:val="006B360F"/>
    <w:rsid w:val="00723027"/>
    <w:rsid w:val="008B71FF"/>
    <w:rsid w:val="00A65F0E"/>
    <w:rsid w:val="00A866F9"/>
    <w:rsid w:val="00B60DE2"/>
    <w:rsid w:val="00BA2DE8"/>
    <w:rsid w:val="00C10F9B"/>
    <w:rsid w:val="00C3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834</Characters>
  <Application>Microsoft Office Word</Application>
  <DocSecurity>0</DocSecurity>
  <Lines>6</Lines>
  <Paragraphs>1</Paragraphs>
  <ScaleCrop>false</ScaleCrop>
  <Company>CK Podkarpacie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17</cp:revision>
  <dcterms:created xsi:type="dcterms:W3CDTF">2019-11-06T09:38:00Z</dcterms:created>
  <dcterms:modified xsi:type="dcterms:W3CDTF">2022-08-08T07:12:00Z</dcterms:modified>
  <dc:language>pl-PL</dc:language>
</cp:coreProperties>
</file>