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C529B1">
        <w:rPr>
          <w:rFonts w:ascii="Times New Roman" w:eastAsia="Times New Roman" w:hAnsi="Times New Roman" w:cs="Times New Roman"/>
          <w:szCs w:val="22"/>
        </w:rPr>
        <w:t>1/2023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63695E" w:rsidRDefault="004A2392" w:rsidP="0063695E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1"/>
        <w:gridCol w:w="3059"/>
        <w:gridCol w:w="990"/>
        <w:gridCol w:w="1044"/>
        <w:gridCol w:w="1484"/>
        <w:gridCol w:w="1099"/>
        <w:gridCol w:w="1132"/>
      </w:tblGrid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63695E" w:rsidP="0063695E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ogólny II</w:t>
            </w:r>
            <w:r>
              <w:rPr>
                <w:rFonts w:ascii="Times New Roman" w:hAnsi="Times New Roman" w:cs="Times New Roman"/>
                <w:sz w:val="24"/>
              </w:rPr>
              <w:t xml:space="preserve">  Zachowanie i wykorzystanie zasobów dziedzictwa przyrody i kultury w celu różnicowania lokalnej gospodarki oraz rozwoju lokalnego rynku pracy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63695E" w:rsidP="00383EBA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C42A15">
              <w:rPr>
                <w:rFonts w:ascii="Times New Roman" w:hAnsi="Times New Roman" w:cs="Times New Roman"/>
                <w:b/>
                <w:sz w:val="24"/>
              </w:rPr>
              <w:t>Cel szczegółowy 2.1</w:t>
            </w:r>
            <w:r>
              <w:rPr>
                <w:rFonts w:ascii="Times New Roman" w:hAnsi="Times New Roman" w:cs="Times New Roman"/>
                <w:sz w:val="24"/>
              </w:rPr>
              <w:t>. Wsparcie inwestycyjne tworzenia nowych i rozwój już istniejących podmiotów gospodarczych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63695E" w:rsidRPr="002C03F9" w:rsidRDefault="0063695E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0E5084">
              <w:rPr>
                <w:rFonts w:ascii="Times New Roman" w:hAnsi="Times New Roman" w:cs="Times New Roman"/>
                <w:b/>
                <w:sz w:val="24"/>
              </w:rPr>
              <w:t>Przedsięwzięcie  2.1.</w:t>
            </w:r>
            <w:r w:rsidR="002C03F9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2C03F9" w:rsidRPr="002C03F9">
              <w:rPr>
                <w:rFonts w:ascii="Times New Roman" w:hAnsi="Times New Roman" w:cs="Times New Roman"/>
                <w:sz w:val="24"/>
              </w:rPr>
              <w:t>Pobudzenie przedsiębiorczości mieszkańców poprzez wsparcie operacji związanych z utworzeniem lub/i utrzymaniem co najmniej 1 miejsca pracy w sferze usług</w:t>
            </w:r>
          </w:p>
          <w:p w:rsidR="00723027" w:rsidRPr="00C10F9B" w:rsidRDefault="0063695E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723027" w:rsidRPr="00C10F9B" w:rsidTr="00874115">
        <w:trPr>
          <w:trHeight w:val="1"/>
        </w:trPr>
        <w:tc>
          <w:tcPr>
            <w:tcW w:w="9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 w:rsidTr="00874115">
        <w:trPr>
          <w:trHeight w:val="1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353E5E">
        <w:trPr>
          <w:trHeight w:val="75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874115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874115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4115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1.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353E5E" w:rsidP="005E0A0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53E5E">
              <w:rPr>
                <w:rFonts w:ascii="Times New Roman" w:hAnsi="Times New Roman" w:cs="Times New Roman"/>
                <w:szCs w:val="22"/>
                <w:lang w:eastAsia="en-US"/>
              </w:rPr>
              <w:t>Liczba udzielonych dotacji na uruchomienie/rozwój działalności gospodarczej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3E5E"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077F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077F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077F0D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  <w:p w:rsidR="00723027" w:rsidRPr="00353E5E" w:rsidRDefault="00CE6EE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077F0D"/>
    <w:rsid w:val="0014782C"/>
    <w:rsid w:val="001811CC"/>
    <w:rsid w:val="0029476A"/>
    <w:rsid w:val="002C03F9"/>
    <w:rsid w:val="002E6673"/>
    <w:rsid w:val="00353E5E"/>
    <w:rsid w:val="00383EBA"/>
    <w:rsid w:val="003D35A5"/>
    <w:rsid w:val="00411364"/>
    <w:rsid w:val="004A2392"/>
    <w:rsid w:val="005E0A0C"/>
    <w:rsid w:val="0063695E"/>
    <w:rsid w:val="006947D6"/>
    <w:rsid w:val="006B360F"/>
    <w:rsid w:val="00723027"/>
    <w:rsid w:val="007E2C96"/>
    <w:rsid w:val="0083250B"/>
    <w:rsid w:val="00874115"/>
    <w:rsid w:val="008B71FF"/>
    <w:rsid w:val="00A65F0E"/>
    <w:rsid w:val="00B60DE2"/>
    <w:rsid w:val="00C10F9B"/>
    <w:rsid w:val="00C32B38"/>
    <w:rsid w:val="00C42A15"/>
    <w:rsid w:val="00C529B1"/>
    <w:rsid w:val="00CE6EE1"/>
    <w:rsid w:val="00DF0F09"/>
    <w:rsid w:val="00EF497E"/>
    <w:rsid w:val="00F2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 Podkarpacie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21</cp:revision>
  <cp:lastPrinted>2021-11-15T17:44:00Z</cp:lastPrinted>
  <dcterms:created xsi:type="dcterms:W3CDTF">2019-11-06T09:38:00Z</dcterms:created>
  <dcterms:modified xsi:type="dcterms:W3CDTF">2023-03-13T08:33:00Z</dcterms:modified>
  <dc:language>pl-PL</dc:language>
</cp:coreProperties>
</file>