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ind w:left="2268" w:right="-313" w:hanging="2268"/>
        <w:jc w:val="right"/>
        <w:outlineLvl w:val="2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lang w:bidi="en-US"/>
        </w:rPr>
        <w:t xml:space="preserve">Załącznik nr 1 do ogłoszenia nr 1/2018/G 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right"/>
        <w:outlineLvl w:val="2"/>
        <w:rPr>
          <w:rFonts w:ascii="Times New Roman" w:hAnsi="Times New Roman" w:cs="Times New Roman"/>
          <w:b/>
          <w:b/>
          <w:bCs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right"/>
        <w:outlineLvl w:val="2"/>
        <w:rPr>
          <w:rFonts w:ascii="Times New Roman" w:hAnsi="Times New Roman" w:cs="Times New Roman"/>
          <w:b/>
          <w:b/>
          <w:bCs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tabs>
          <w:tab w:val="left" w:pos="4833" w:leader="none"/>
        </w:tabs>
        <w:ind w:left="0" w:hanging="0"/>
        <w:jc w:val="center"/>
        <w:outlineLvl w:val="2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PLANOWANE DO OSIĄGNIĘCIA W WYNIKU ZADANIA CELE OGÓLNE, SZCZEGÓŁOWE, PRZEDSIĘWZIĘCIA ORAZ ZAKŁADANE DO OSIĄGNIĘCIA WSKAŹNIKI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right"/>
        <w:outlineLvl w:val="2"/>
        <w:rPr>
          <w:rFonts w:ascii="Times New Roman" w:hAnsi="Times New Roman" w:cs="Times New Roman"/>
          <w:bCs/>
          <w:i/>
          <w:i/>
          <w:sz w:val="20"/>
          <w:szCs w:val="20"/>
        </w:rPr>
      </w:pPr>
      <w:r>
        <w:rPr>
          <w:rFonts w:cs="Times New Roman" w:ascii="Times New Roman" w:hAnsi="Times New Roman"/>
          <w:bCs/>
          <w:i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right"/>
        <w:outlineLvl w:val="2"/>
        <w:rPr>
          <w:rFonts w:ascii="Times New Roman" w:hAnsi="Times New Roman" w:cs="Times New Roman"/>
          <w:bCs/>
          <w:i/>
          <w:i/>
          <w:sz w:val="20"/>
          <w:szCs w:val="20"/>
        </w:rPr>
      </w:pPr>
      <w:r>
        <w:rPr>
          <w:rFonts w:cs="Times New Roman" w:ascii="Times New Roman" w:hAnsi="Times New Roman"/>
          <w:bCs/>
          <w:i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right"/>
        <w:outlineLvl w:val="2"/>
        <w:rPr>
          <w:rFonts w:ascii="Times New Roman" w:hAnsi="Times New Roman" w:cs="Times New Roman"/>
          <w:bCs/>
          <w:i/>
          <w:i/>
          <w:sz w:val="20"/>
          <w:szCs w:val="20"/>
        </w:rPr>
      </w:pPr>
      <w:r>
        <w:rPr>
          <w:rFonts w:cs="Times New Roman" w:ascii="Times New Roman" w:hAnsi="Times New Roman"/>
          <w:bCs/>
          <w:i/>
          <w:sz w:val="20"/>
          <w:szCs w:val="20"/>
        </w:rPr>
      </w:r>
    </w:p>
    <w:tbl>
      <w:tblPr>
        <w:tblW w:w="5000" w:type="pct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634"/>
        <w:gridCol w:w="2112"/>
        <w:gridCol w:w="1120"/>
        <w:gridCol w:w="1413"/>
        <w:gridCol w:w="1684"/>
        <w:gridCol w:w="1975"/>
        <w:gridCol w:w="1748"/>
      </w:tblGrid>
      <w:tr>
        <w:trPr>
          <w:trHeight w:val="546" w:hRule="atLeast"/>
        </w:trPr>
        <w:tc>
          <w:tcPr>
            <w:tcW w:w="106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ind w:left="0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Cel ogólny LSR</w:t>
            </w:r>
          </w:p>
        </w:tc>
      </w:tr>
      <w:tr>
        <w:trPr>
          <w:trHeight w:val="133" w:hRule="atLeast"/>
        </w:trPr>
        <w:tc>
          <w:tcPr>
            <w:tcW w:w="106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0" w:hanging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  <w:p>
            <w:pPr>
              <w:pStyle w:val="Normal"/>
              <w:snapToGrid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lang w:eastAsia="ar-SA"/>
              </w:rPr>
            </w:pPr>
            <w:bookmarkStart w:id="0" w:name="__DdeLink__66_1779114098"/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  <w:lang w:eastAsia="ar-SA"/>
              </w:rPr>
              <w:t xml:space="preserve">Cel ogólny I. </w:t>
            </w:r>
            <w:bookmarkEnd w:id="0"/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shd w:fill="FFFFFF" w:val="clear"/>
                <w:lang w:eastAsia="ar-SA"/>
              </w:rPr>
              <w:t xml:space="preserve">Poprawa jakości życia mieszkańców obszaru LGD C.K. Podkarpacie w oparciu o efektywne wykorzystanie lokalnych walorów przyrodniczych i kulturowych. </w:t>
            </w:r>
          </w:p>
          <w:p>
            <w:pPr>
              <w:pStyle w:val="Normal"/>
              <w:snapToGrid w:val="false"/>
              <w:ind w:left="0" w:hanging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  <w:p>
            <w:pPr>
              <w:pStyle w:val="Normal"/>
              <w:snapToGrid w:val="false"/>
              <w:ind w:left="0" w:hanging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  <w:p>
            <w:pPr>
              <w:pStyle w:val="Normal"/>
              <w:snapToGrid w:val="false"/>
              <w:ind w:left="0" w:hanging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>
          <w:trHeight w:val="546" w:hRule="atLeast"/>
        </w:trPr>
        <w:tc>
          <w:tcPr>
            <w:tcW w:w="106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Cel(e) szczegółowe LSR</w:t>
            </w:r>
          </w:p>
        </w:tc>
      </w:tr>
      <w:tr>
        <w:trPr>
          <w:trHeight w:val="546" w:hRule="atLeast"/>
        </w:trPr>
        <w:tc>
          <w:tcPr>
            <w:tcW w:w="106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napToGrid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pacing w:val="0"/>
                <w:sz w:val="22"/>
                <w:szCs w:val="22"/>
                <w:shd w:fill="FFFFFF" w:val="clear"/>
                <w:lang w:eastAsia="ar-SA"/>
              </w:rPr>
              <w:t>Cel szczegółowy 1.3 . Rozwój i promocja produktów lokalnych, atrakcji i usług turystycznych.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</w:tr>
      <w:tr>
        <w:trPr>
          <w:trHeight w:val="546" w:hRule="atLeast"/>
        </w:trPr>
        <w:tc>
          <w:tcPr>
            <w:tcW w:w="106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Przedsięwzięcia</w:t>
            </w:r>
          </w:p>
        </w:tc>
      </w:tr>
      <w:tr>
        <w:trPr>
          <w:trHeight w:val="546" w:hRule="atLeast"/>
        </w:trPr>
        <w:tc>
          <w:tcPr>
            <w:tcW w:w="106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napToGrid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pacing w:val="0"/>
                <w:sz w:val="22"/>
                <w:szCs w:val="22"/>
                <w:shd w:fill="FFFFFF" w:val="clear"/>
                <w:lang w:eastAsia="ar-SA"/>
              </w:rPr>
              <w:t>Przedsięwzięcie 1.3.2. Organizacja bezpłatnych przedsięwzięć integracyjnych i promocyjnych związanych z propagowaniem lokalnych tradycji, zasobów i produktów w tym twórczości lokalnej i rzemiosła.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</w:tr>
      <w:tr>
        <w:trPr>
          <w:trHeight w:val="546" w:hRule="atLeast"/>
        </w:trPr>
        <w:tc>
          <w:tcPr>
            <w:tcW w:w="106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Wskaźniki</w:t>
            </w:r>
          </w:p>
        </w:tc>
      </w:tr>
      <w:tr>
        <w:trPr>
          <w:trHeight w:val="175" w:hRule="atLeast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Lp.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Nazwa wskaźnika ujętego w LSR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Jednostka miary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Wartość wskaźnika z LSR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Wartość zrealizowanych wskaźników z LSR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Wartość wskaźnika planowana do osiągnięcia w związku z realizacją zadania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Wartość wskaźnika z LSR pozostająca do realizacji</w:t>
            </w:r>
          </w:p>
        </w:tc>
      </w:tr>
      <w:tr>
        <w:trPr>
          <w:trHeight w:val="724" w:hRule="atLeast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0"/>
                <w:sz w:val="22"/>
                <w:szCs w:val="22"/>
                <w:highlight w:val="white"/>
              </w:rPr>
              <w:t>Liczba uczestników wydarzeń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osoba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3600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720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2880</w:t>
            </w:r>
          </w:p>
        </w:tc>
      </w:tr>
    </w:tbl>
    <w:p>
      <w:pPr>
        <w:pStyle w:val="Normal"/>
        <w:tabs>
          <w:tab w:val="left" w:pos="1565" w:leader="none"/>
        </w:tabs>
        <w:ind w:left="0" w:hanging="0"/>
        <w:rPr/>
      </w:pPr>
      <w:r>
        <w:rPr/>
      </w:r>
    </w:p>
    <w:p>
      <w:pPr>
        <w:pStyle w:val="Normal"/>
        <w:tabs>
          <w:tab w:val="left" w:pos="1565" w:leader="none"/>
        </w:tabs>
        <w:ind w:left="0" w:hanging="0"/>
        <w:rPr/>
      </w:pPr>
      <w:r>
        <w:rPr/>
      </w:r>
    </w:p>
    <w:p>
      <w:pPr>
        <w:pStyle w:val="Normal"/>
        <w:tabs>
          <w:tab w:val="left" w:pos="1565" w:leader="none"/>
        </w:tabs>
        <w:ind w:left="0" w:hanging="0"/>
        <w:rPr/>
      </w:pPr>
      <w:r>
        <w:rPr/>
      </w:r>
    </w:p>
    <w:p>
      <w:pPr>
        <w:pStyle w:val="Normal"/>
        <w:tabs>
          <w:tab w:val="left" w:pos="1565" w:leader="none"/>
        </w:tabs>
        <w:ind w:left="0" w:hanging="0"/>
        <w:rPr/>
      </w:pPr>
      <w:r>
        <w:rPr/>
      </w:r>
    </w:p>
    <w:p>
      <w:pPr>
        <w:pStyle w:val="Normal"/>
        <w:tabs>
          <w:tab w:val="left" w:pos="1565" w:leader="none"/>
        </w:tabs>
        <w:ind w:left="0" w:hanging="0"/>
        <w:rPr/>
      </w:pPr>
      <w:r>
        <w:rPr/>
      </w:r>
    </w:p>
    <w:p>
      <w:pPr>
        <w:pStyle w:val="Normal"/>
        <w:tabs>
          <w:tab w:val="left" w:pos="1565" w:leader="none"/>
        </w:tabs>
        <w:ind w:left="0" w:hanging="0"/>
        <w:rPr/>
      </w:pPr>
      <w:r>
        <w:rPr/>
      </w:r>
    </w:p>
    <w:p>
      <w:pPr>
        <w:pStyle w:val="Normal"/>
        <w:tabs>
          <w:tab w:val="left" w:pos="1565" w:leader="none"/>
        </w:tabs>
        <w:ind w:left="0" w:hanging="0"/>
        <w:rPr/>
      </w:pPr>
      <w:r>
        <w:rPr/>
      </w:r>
    </w:p>
    <w:p>
      <w:pPr>
        <w:pStyle w:val="Normal"/>
        <w:tabs>
          <w:tab w:val="left" w:pos="1565" w:leader="none"/>
        </w:tabs>
        <w:ind w:left="0" w:hanging="0"/>
        <w:rPr/>
      </w:pPr>
      <w:r>
        <w:rPr/>
      </w:r>
    </w:p>
    <w:p>
      <w:pPr>
        <w:pStyle w:val="Normal"/>
        <w:tabs>
          <w:tab w:val="left" w:pos="1565" w:leader="none"/>
        </w:tabs>
        <w:ind w:left="0" w:hanging="0"/>
        <w:rPr/>
      </w:pPr>
      <w:r>
        <w:rPr/>
      </w:r>
    </w:p>
    <w:p>
      <w:pPr>
        <w:pStyle w:val="Normal"/>
        <w:tabs>
          <w:tab w:val="left" w:pos="1565" w:leader="none"/>
        </w:tabs>
        <w:ind w:left="0" w:hanging="0"/>
        <w:rPr/>
      </w:pPr>
      <w:r>
        <w:rPr/>
      </w:r>
    </w:p>
    <w:p>
      <w:pPr>
        <w:pStyle w:val="Normal"/>
        <w:tabs>
          <w:tab w:val="left" w:pos="1565" w:leader="none"/>
        </w:tabs>
        <w:ind w:left="0" w:hanging="0"/>
        <w:rPr/>
      </w:pPr>
      <w:r>
        <w:rPr/>
      </w:r>
    </w:p>
    <w:tbl>
      <w:tblPr>
        <w:tblW w:w="5000" w:type="pct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634"/>
        <w:gridCol w:w="2112"/>
        <w:gridCol w:w="1120"/>
        <w:gridCol w:w="1413"/>
        <w:gridCol w:w="1684"/>
        <w:gridCol w:w="1975"/>
        <w:gridCol w:w="1748"/>
      </w:tblGrid>
      <w:tr>
        <w:trPr>
          <w:trHeight w:val="546" w:hRule="atLeast"/>
        </w:trPr>
        <w:tc>
          <w:tcPr>
            <w:tcW w:w="106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ind w:left="0" w:hanging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Cel ogólny LSR</w:t>
            </w:r>
          </w:p>
        </w:tc>
      </w:tr>
      <w:tr>
        <w:trPr>
          <w:trHeight w:val="133" w:hRule="atLeast"/>
        </w:trPr>
        <w:tc>
          <w:tcPr>
            <w:tcW w:w="106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0" w:hanging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  <w:p>
            <w:pPr>
              <w:pStyle w:val="Normal"/>
              <w:snapToGrid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  <w:lang w:eastAsia="ar-SA"/>
              </w:rPr>
              <w:t xml:space="preserve">Cel ogólny II.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22"/>
                <w:szCs w:val="22"/>
                <w:shd w:fill="FFFFFF" w:val="clear"/>
                <w:lang w:eastAsia="ar-SA"/>
              </w:rPr>
              <w:t>Zachowanie i wykorzystanie zasobów dziedzictwa przyrody i kultury w celu różnicowania lokalnej gospodarki oraz rozwoju lokalnego rynku pracy</w:t>
            </w:r>
          </w:p>
          <w:p>
            <w:pPr>
              <w:pStyle w:val="Normal"/>
              <w:snapToGrid w:val="false"/>
              <w:ind w:left="0" w:hanging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>
          <w:trHeight w:val="546" w:hRule="atLeast"/>
        </w:trPr>
        <w:tc>
          <w:tcPr>
            <w:tcW w:w="106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Cel(e) szczegółowe LSR</w:t>
            </w:r>
          </w:p>
        </w:tc>
      </w:tr>
      <w:tr>
        <w:trPr>
          <w:trHeight w:val="546" w:hRule="atLeast"/>
        </w:trPr>
        <w:tc>
          <w:tcPr>
            <w:tcW w:w="106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>Cel szczegółowy 2.2.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22"/>
                <w:szCs w:val="22"/>
                <w:shd w:fill="FFFFFF" w:val="clear"/>
              </w:rPr>
              <w:t xml:space="preserve"> Wspieranie i promocja innowacyjnych form przedsiębiorczości, w tym ekonomii społecznej, opartej na lokalnych zasobach.</w:t>
            </w:r>
          </w:p>
          <w:p>
            <w:pPr>
              <w:pStyle w:val="Normal"/>
              <w:snapToGrid w:val="false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</w:tr>
      <w:tr>
        <w:trPr>
          <w:trHeight w:val="546" w:hRule="atLeast"/>
        </w:trPr>
        <w:tc>
          <w:tcPr>
            <w:tcW w:w="106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Przedsięwzięcia</w:t>
            </w:r>
          </w:p>
        </w:tc>
      </w:tr>
      <w:tr>
        <w:trPr>
          <w:trHeight w:val="546" w:hRule="atLeast"/>
        </w:trPr>
        <w:tc>
          <w:tcPr>
            <w:tcW w:w="106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napToGrid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pacing w:val="0"/>
                <w:sz w:val="22"/>
                <w:szCs w:val="22"/>
                <w:shd w:fill="FFFFFF" w:val="clear"/>
                <w:lang w:eastAsia="ar-SA"/>
              </w:rPr>
              <w:t>Przedsięwzięcie 2.2.3 Działania informacyjne, edukacyjne, promocyjne związane z propagowaniem przedsiębiorczości, produktów lokalnych, innowacyjności, ekonomii społecznej.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</w:tr>
      <w:tr>
        <w:trPr>
          <w:trHeight w:val="546" w:hRule="atLeast"/>
        </w:trPr>
        <w:tc>
          <w:tcPr>
            <w:tcW w:w="106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Wskaźniki</w:t>
            </w:r>
          </w:p>
        </w:tc>
      </w:tr>
      <w:tr>
        <w:trPr>
          <w:trHeight w:val="175" w:hRule="atLeast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Lp.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Nazwa wskaźnika ujętego w LSR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Jednostka miary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Wartość wskaźnika z LSR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Wartość zrealizowanych wskaźników z LSR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Wartość wskaźnika planowana do osiągnięcia w związku z realizacją zadania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Wartość wskaźnika z LSR pozostająca do realizacji</w:t>
            </w:r>
          </w:p>
        </w:tc>
      </w:tr>
      <w:tr>
        <w:trPr>
          <w:trHeight w:val="2456" w:hRule="atLeast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0"/>
                <w:sz w:val="22"/>
                <w:szCs w:val="22"/>
                <w:highlight w:val="white"/>
              </w:rPr>
              <w:t>Liczba podjętych inicjatyw informacyjnych lub/i edukacyjnych lub/i promocyjnych związanych z rozwojem przedsiębiorczości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sztuka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650" w:type="dxa"/>
        <w:jc w:val="left"/>
        <w:tblInd w:w="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599"/>
        <w:gridCol w:w="2115"/>
        <w:gridCol w:w="1125"/>
        <w:gridCol w:w="1410"/>
        <w:gridCol w:w="1679"/>
        <w:gridCol w:w="1980"/>
        <w:gridCol w:w="1741"/>
      </w:tblGrid>
      <w:tr>
        <w:trPr>
          <w:trHeight w:val="546" w:hRule="atLeast"/>
        </w:trPr>
        <w:tc>
          <w:tcPr>
            <w:tcW w:w="1064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ind w:left="0" w:hanging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Cel ogólny LSR</w:t>
            </w:r>
          </w:p>
        </w:tc>
      </w:tr>
      <w:tr>
        <w:trPr>
          <w:trHeight w:val="133" w:hRule="atLeast"/>
        </w:trPr>
        <w:tc>
          <w:tcPr>
            <w:tcW w:w="1064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0" w:hanging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shd w:fill="FFFFFF" w:val="clear"/>
              </w:rPr>
              <w:t xml:space="preserve">Cel ogólny III.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22"/>
                <w:szCs w:val="22"/>
                <w:shd w:fill="FFFFFF" w:val="clear"/>
              </w:rPr>
              <w:t>Stworzenie warunków dla zwiększenia integracji i aktywności lokalnej społeczności</w:t>
            </w:r>
          </w:p>
          <w:p>
            <w:pPr>
              <w:pStyle w:val="Normal"/>
              <w:snapToGrid w:val="false"/>
              <w:spacing w:lineRule="exact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b w:val="false"/>
                <w:bCs w:val="false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napToGrid w:val="false"/>
              <w:ind w:left="0" w:hanging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>
          <w:trHeight w:val="546" w:hRule="atLeast"/>
        </w:trPr>
        <w:tc>
          <w:tcPr>
            <w:tcW w:w="1064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Cel(e) szczegółowe LSR</w:t>
            </w:r>
          </w:p>
        </w:tc>
      </w:tr>
      <w:tr>
        <w:trPr>
          <w:trHeight w:val="546" w:hRule="atLeast"/>
        </w:trPr>
        <w:tc>
          <w:tcPr>
            <w:tcW w:w="1064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pacing w:val="0"/>
                <w:sz w:val="22"/>
                <w:szCs w:val="22"/>
                <w:highlight w:val="whit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color w:val="00000A"/>
                <w:spacing w:val="0"/>
                <w:sz w:val="22"/>
                <w:szCs w:val="22"/>
                <w:highlight w:val="white"/>
                <w:shd w:fill="FFFFFF" w:val="clear"/>
                <w:lang w:eastAsia="ar-SA"/>
              </w:rPr>
              <w:t xml:space="preserve">Cel szczegółowy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pacing w:val="0"/>
                <w:sz w:val="22"/>
                <w:szCs w:val="22"/>
                <w:highlight w:val="white"/>
                <w:shd w:fill="FFFFFF" w:val="clear"/>
                <w:lang w:eastAsia="ar-SA"/>
              </w:rPr>
              <w:t>3.3.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22"/>
                <w:szCs w:val="22"/>
                <w:highlight w:val="white"/>
                <w:shd w:fill="FFFFFF" w:val="clear"/>
                <w:lang w:eastAsia="ar-SA"/>
              </w:rPr>
              <w:t xml:space="preserve"> Ochrona zdrowia i profilaktyka zdrowotna, przeciwdziałanie zjawiskom patologicznym i antyspołecznym.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</w:tr>
      <w:tr>
        <w:trPr>
          <w:trHeight w:val="546" w:hRule="atLeast"/>
        </w:trPr>
        <w:tc>
          <w:tcPr>
            <w:tcW w:w="1064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Przedsięwzięcia</w:t>
            </w:r>
          </w:p>
        </w:tc>
      </w:tr>
      <w:tr>
        <w:trPr>
          <w:trHeight w:val="546" w:hRule="atLeast"/>
        </w:trPr>
        <w:tc>
          <w:tcPr>
            <w:tcW w:w="1064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napToGrid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pacing w:val="0"/>
                <w:sz w:val="22"/>
                <w:szCs w:val="22"/>
                <w:shd w:fill="FFFFFF" w:val="clear"/>
                <w:lang w:eastAsia="ar-SA"/>
              </w:rPr>
              <w:t xml:space="preserve">Przedsięwzięcie 3.3.1.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22"/>
                <w:szCs w:val="22"/>
                <w:shd w:fill="FFFFFF" w:val="clear"/>
                <w:lang w:eastAsia="ar-SA"/>
              </w:rPr>
              <w:t>Organizacja konkursów propagujących działania LGD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</w:tr>
      <w:tr>
        <w:trPr>
          <w:trHeight w:val="546" w:hRule="atLeast"/>
        </w:trPr>
        <w:tc>
          <w:tcPr>
            <w:tcW w:w="1064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Wskaźniki</w:t>
            </w:r>
          </w:p>
        </w:tc>
      </w:tr>
      <w:tr>
        <w:trPr>
          <w:trHeight w:val="175" w:hRule="atLeast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Lp.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Nazwa wskaźnika ujętego w LSR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Jednostka miary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Wartość wskaźnika z LSR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Wartość zrealizowanych wskaźników z LSR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Wartość wskaźnika planowana do osiągnięcia w związku z realizacją zadania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Wartość wskaźnika z LSR pozostająca do realizacji</w:t>
            </w:r>
          </w:p>
        </w:tc>
      </w:tr>
      <w:tr>
        <w:trPr>
          <w:trHeight w:val="1089" w:hRule="atLeast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0"/>
                <w:sz w:val="22"/>
                <w:szCs w:val="22"/>
                <w:highlight w:val="white"/>
              </w:rPr>
              <w:t>Liczba zorganizowanych imprez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sztuka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650" w:type="dxa"/>
        <w:jc w:val="left"/>
        <w:tblInd w:w="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599"/>
        <w:gridCol w:w="2115"/>
        <w:gridCol w:w="1125"/>
        <w:gridCol w:w="1410"/>
        <w:gridCol w:w="1679"/>
        <w:gridCol w:w="1980"/>
        <w:gridCol w:w="1741"/>
      </w:tblGrid>
      <w:tr>
        <w:trPr>
          <w:trHeight w:val="546" w:hRule="atLeast"/>
        </w:trPr>
        <w:tc>
          <w:tcPr>
            <w:tcW w:w="1064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ind w:left="0" w:hanging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Cel ogólny LSR</w:t>
            </w:r>
          </w:p>
        </w:tc>
      </w:tr>
      <w:tr>
        <w:trPr>
          <w:trHeight w:val="133" w:hRule="atLeast"/>
        </w:trPr>
        <w:tc>
          <w:tcPr>
            <w:tcW w:w="1064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0" w:hanging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 w:val="false"/>
                <w:color w:val="00000A"/>
                <w:spacing w:val="0"/>
                <w:sz w:val="22"/>
                <w:szCs w:val="22"/>
                <w:shd w:fill="FFFFFF" w:val="clear"/>
              </w:rPr>
              <w:t xml:space="preserve">Cel ogólny I.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22"/>
                <w:szCs w:val="22"/>
                <w:shd w:fill="FFFFFF" w:val="clear"/>
              </w:rPr>
              <w:t xml:space="preserve">Poprawa jakości życia mieszkańców obszaru LGD C.K. Podkarpacie w oparciu o efektywne wykorzystanie lokalnych walorów przyrodniczych i kulturowych. </w:t>
            </w:r>
          </w:p>
          <w:p>
            <w:pPr>
              <w:pStyle w:val="Normal"/>
              <w:snapToGrid w:val="false"/>
              <w:spacing w:lineRule="exact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b w:val="false"/>
                <w:bCs w:val="false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napToGrid w:val="false"/>
              <w:ind w:left="0" w:hanging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>
          <w:trHeight w:val="546" w:hRule="atLeast"/>
        </w:trPr>
        <w:tc>
          <w:tcPr>
            <w:tcW w:w="1064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Cel(e) szczegółowe LSR</w:t>
            </w:r>
          </w:p>
        </w:tc>
      </w:tr>
      <w:tr>
        <w:trPr>
          <w:trHeight w:val="546" w:hRule="atLeast"/>
        </w:trPr>
        <w:tc>
          <w:tcPr>
            <w:tcW w:w="1064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pacing w:val="0"/>
                <w:sz w:val="22"/>
                <w:szCs w:val="22"/>
                <w:highlight w:val="whit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color w:val="00000A"/>
                <w:spacing w:val="0"/>
                <w:sz w:val="22"/>
                <w:szCs w:val="22"/>
                <w:highlight w:val="white"/>
                <w:shd w:fill="FFFFFF" w:val="clear"/>
                <w:lang w:eastAsia="ar-SA"/>
              </w:rPr>
              <w:t xml:space="preserve">Cel szczegółowy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pacing w:val="0"/>
                <w:sz w:val="22"/>
                <w:szCs w:val="22"/>
                <w:highlight w:val="white"/>
                <w:shd w:fill="FFFFFF" w:val="clear"/>
                <w:lang w:eastAsia="ar-SA"/>
              </w:rPr>
              <w:t xml:space="preserve">1.1.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22"/>
                <w:szCs w:val="22"/>
                <w:highlight w:val="white"/>
                <w:shd w:fill="FFFFFF" w:val="clear"/>
                <w:lang w:eastAsia="ar-SA"/>
              </w:rPr>
              <w:t xml:space="preserve"> Rozbudowa i  poprawa standardu infrastruktury społecznej i turystycznej oraz estetyki przestrzeni publicznej na obszarze LSR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</w:tr>
      <w:tr>
        <w:trPr>
          <w:trHeight w:val="546" w:hRule="atLeast"/>
        </w:trPr>
        <w:tc>
          <w:tcPr>
            <w:tcW w:w="1064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Przedsięwzięcia</w:t>
            </w:r>
          </w:p>
        </w:tc>
      </w:tr>
      <w:tr>
        <w:trPr>
          <w:trHeight w:val="546" w:hRule="atLeast"/>
        </w:trPr>
        <w:tc>
          <w:tcPr>
            <w:tcW w:w="1064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napToGrid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color w:val="00000A"/>
                <w:spacing w:val="0"/>
                <w:sz w:val="22"/>
                <w:szCs w:val="22"/>
                <w:shd w:fill="FFFFFF" w:val="clear"/>
                <w:lang w:eastAsia="ar-SA"/>
              </w:rPr>
              <w:t xml:space="preserve">Przedsięwzięcie 1.1.3.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pacing w:val="0"/>
                <w:sz w:val="22"/>
                <w:szCs w:val="22"/>
                <w:shd w:fill="FFFFFF" w:val="clear"/>
                <w:lang w:eastAsia="ar-SA"/>
              </w:rPr>
              <w:t>Budowa, adaptacja, remont lub wyposażenie niekomercyjnej i ogólnodostępnej infrastruktury rekreacyjnej i/lub kulturalnej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</w:tr>
      <w:tr>
        <w:trPr>
          <w:trHeight w:val="546" w:hRule="atLeast"/>
        </w:trPr>
        <w:tc>
          <w:tcPr>
            <w:tcW w:w="1064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  <w:t>Wskaźniki</w:t>
            </w:r>
          </w:p>
        </w:tc>
      </w:tr>
      <w:tr>
        <w:trPr>
          <w:trHeight w:val="175" w:hRule="atLeast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Lp.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Nazwa wskaźnika ujętego w LSR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Jednostka miary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Wartość wskaźnika z LSR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Wartość zrealizowanych wskaźników z LSR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Wartość wskaźnika planowana do osiągnięcia w związku z realizacją zadania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pct15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Wartość wskaźnika z LSR pozostająca do realizacji</w:t>
            </w:r>
          </w:p>
        </w:tc>
      </w:tr>
      <w:tr>
        <w:trPr>
          <w:trHeight w:val="2482" w:hRule="atLeast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0"/>
                <w:sz w:val="22"/>
                <w:szCs w:val="22"/>
                <w:highlight w:val="white"/>
              </w:rPr>
              <w:t>Liczba powstałych, zaadaptowanych, wyremontowanych lub/i wyposażonych ogólnodostępnych obiektów infrastruktury rekreacyjnej lub/i kulturalnej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sztuka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napToGrid w:val="false"/>
              <w:ind w:left="7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652" w:right="567" w:header="288" w:top="34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numPr>
        <w:ilvl w:val="0"/>
        <w:numId w:val="0"/>
      </w:numPr>
      <w:spacing w:before="0" w:after="200"/>
      <w:ind w:left="436" w:hanging="0"/>
      <w:jc w:val="left"/>
      <w:rPr>
        <w:szCs w:val="16"/>
      </w:rPr>
    </w:pPr>
    <w:r>
      <w:rPr/>
      <w:drawing>
        <wp:inline distT="0" distB="0" distL="0" distR="0">
          <wp:extent cx="828675" cy="556260"/>
          <wp:effectExtent l="0" t="0" r="0" b="0"/>
          <wp:docPr id="1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16"/>
      </w:rPr>
      <w:t xml:space="preserve">                              </w:t>
    </w:r>
    <w:r>
      <w:rPr/>
      <w:drawing>
        <wp:inline distT="0" distB="0" distL="0" distR="0">
          <wp:extent cx="595630" cy="589280"/>
          <wp:effectExtent l="0" t="0" r="0" b="0"/>
          <wp:docPr id="2" name="Obraz 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0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16"/>
      </w:rPr>
      <w:t xml:space="preserve">                       </w:t>
    </w:r>
    <w:r>
      <w:rPr/>
      <w:drawing>
        <wp:inline distT="0" distB="0" distL="0" distR="0">
          <wp:extent cx="1170940" cy="799465"/>
          <wp:effectExtent l="0" t="0" r="0" b="0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79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16"/>
      </w:rPr>
      <w:t xml:space="preserve">                        </w:t>
    </w:r>
    <w:r>
      <w:rPr/>
      <w:drawing>
        <wp:inline distT="0" distB="0" distL="0" distR="0">
          <wp:extent cx="1189990" cy="778510"/>
          <wp:effectExtent l="0" t="0" r="0" b="0"/>
          <wp:docPr id="4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7533"/>
    <w:pPr>
      <w:widowControl/>
      <w:bidi w:val="0"/>
      <w:ind w:left="2268" w:hanging="2268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77533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7533"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77533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03f6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03f6f"/>
    <w:rPr>
      <w:vertAlign w:val="superscript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877533"/>
    <w:pPr>
      <w:tabs>
        <w:tab w:val="center" w:pos="4536" w:leader="none"/>
        <w:tab w:val="right" w:pos="9072" w:leader="none"/>
      </w:tabs>
      <w:spacing w:lineRule="auto" w:line="276" w:before="0" w:after="200"/>
      <w:ind w:left="0" w:hanging="0"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7533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877533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77533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603f6f"/>
    <w:pPr/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DC1E-7B06-4AD7-8FC0-1277F93D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LibreOffice/6.0.4.2$Windows_X86_64 LibreOffice_project/9b0d9b32d5dcda91d2f1a96dc04c645c450872bf</Application>
  <Pages>4</Pages>
  <Words>438</Words>
  <Characters>2993</Characters>
  <CharactersWithSpaces>3428</CharactersWithSpaces>
  <Paragraphs>87</Paragraphs>
  <Company>LGD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2015-12-23T20:21:00Z</dcterms:created>
  <dc:creator>Agnieszka</dc:creator>
  <dc:description/>
  <dc:language>pl-PL</dc:language>
  <cp:lastModifiedBy/>
  <cp:lastPrinted>2016-10-26T09:30:00Z</cp:lastPrinted>
  <dcterms:modified xsi:type="dcterms:W3CDTF">2018-06-25T09:25:47Z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LGD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