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i/>
          <w:color w:val="00000A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łącznik nr 1 do ogłoszenia o naborze nr 12/2017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Planowane do osi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ągnięcia w wyniku naboru cele og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ólne, szczegó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łowe, przedsięwzięcia</w:t>
        <w:br/>
        <w:t xml:space="preserve"> oraz zakładane do osiągnięcia wskaźniki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tbl>
      <w:tblPr/>
      <w:tblGrid>
        <w:gridCol w:w="566"/>
        <w:gridCol w:w="3373"/>
        <w:gridCol w:w="849"/>
        <w:gridCol w:w="1202"/>
        <w:gridCol w:w="1706"/>
        <w:gridCol w:w="1239"/>
        <w:gridCol w:w="1413"/>
      </w:tblGrid>
      <w:tr>
        <w:trPr>
          <w:trHeight w:val="1" w:hRule="atLeast"/>
          <w:jc w:val="left"/>
        </w:trPr>
        <w:tc>
          <w:tcPr>
            <w:tcW w:w="1034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2d69b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Cel ogólny LSR</w:t>
            </w:r>
          </w:p>
        </w:tc>
      </w:tr>
      <w:tr>
        <w:trPr>
          <w:trHeight w:val="1" w:hRule="atLeast"/>
          <w:jc w:val="left"/>
        </w:trPr>
        <w:tc>
          <w:tcPr>
            <w:tcW w:w="1034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Cel ogólny II: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Zachowanie i wykorzystanie zasobów dziedzictwa przyrody i kultury w celu ró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żnicowania loklanej gospodarki oraz rozwoju lokalnego rynku pracy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4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2d69b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Cel (e) szczegó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łowe LSR</w:t>
            </w:r>
          </w:p>
        </w:tc>
      </w:tr>
      <w:tr>
        <w:trPr>
          <w:trHeight w:val="1" w:hRule="atLeast"/>
          <w:jc w:val="left"/>
        </w:trPr>
        <w:tc>
          <w:tcPr>
            <w:tcW w:w="1034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Cel szczegó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łowy 2.2.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Wspieranie i promocja innowacyjnych form przedsiębiorczości, w tym ekonomii społecznej, opartej na lokalnych zasobach.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4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2d69b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Przedsi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ęwzięcia</w:t>
            </w:r>
          </w:p>
        </w:tc>
      </w:tr>
      <w:tr>
        <w:trPr>
          <w:trHeight w:val="1" w:hRule="atLeast"/>
          <w:jc w:val="left"/>
        </w:trPr>
        <w:tc>
          <w:tcPr>
            <w:tcW w:w="1034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Przedsi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ęwzięcie 2.2.3.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Działania informacyjne, edukacyjne, promocyjne związane z propagowaniem przedsiębiorczości, produkt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ów lokalnych innowacyjno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ści i ekonomii społecznej.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4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Wska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źniki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Lp. </w:t>
            </w:r>
          </w:p>
        </w:tc>
        <w:tc>
          <w:tcPr>
            <w:tcW w:w="3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Nazwa wska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źnika ujętego LSR</w:t>
            </w: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Jedn. miary</w:t>
            </w:r>
          </w:p>
        </w:tc>
        <w:tc>
          <w:tcPr>
            <w:tcW w:w="12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ść wskaźnika z LSR</w:t>
            </w:r>
          </w:p>
        </w:tc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ść zrealizowanych wskaźnik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ów z LSR</w:t>
            </w:r>
          </w:p>
        </w:tc>
        <w:tc>
          <w:tcPr>
            <w:tcW w:w="1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ść wskaźnika planowana do osiągnięcia w związku z realizacja naboru</w:t>
            </w:r>
          </w:p>
        </w:tc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ść wskaźnika z LSR pozostająca do realizacji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1. </w:t>
            </w:r>
          </w:p>
        </w:tc>
        <w:tc>
          <w:tcPr>
            <w:tcW w:w="3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Liczba podj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ętych inicjatyw informacyjnych lub/i edukacyjnych lub/i promocyjnych związanych z rozwojem przedsiębiorczości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szt.</w:t>
            </w:r>
          </w:p>
        </w:tc>
        <w:tc>
          <w:tcPr>
            <w:tcW w:w="12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7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</w:tbl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