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Liberation Serif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Liberation Serif" w:ascii="Times New Roman" w:hAnsi="Times New Roman"/>
          <w:sz w:val="24"/>
          <w:szCs w:val="24"/>
        </w:rPr>
        <w:t>Załącznik nr 1 do Regulaminu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Liberation Serif" w:ascii="Liberation Serif" w:hAnsi="Liberation Serif"/>
          <w:sz w:val="24"/>
          <w:szCs w:val="24"/>
        </w:rPr>
        <w:t xml:space="preserve">   </w:t>
      </w:r>
      <w:r>
        <w:rPr/>
        <w:drawing>
          <wp:inline distT="0" distB="0" distL="0" distR="0">
            <wp:extent cx="1000125" cy="5715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  <w:r>
        <w:rPr/>
        <w:drawing>
          <wp:inline distT="0" distB="0" distL="0" distR="0">
            <wp:extent cx="676275" cy="561975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24"/>
          <w:szCs w:val="24"/>
        </w:rPr>
        <w:t xml:space="preserve">                </w:t>
      </w:r>
      <w:r>
        <w:rPr/>
        <w:drawing>
          <wp:inline distT="0" distB="0" distL="0" distR="0">
            <wp:extent cx="1076325" cy="752475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24"/>
          <w:szCs w:val="24"/>
        </w:rPr>
        <w:t xml:space="preserve">                 </w:t>
      </w:r>
      <w:r>
        <w:rPr/>
        <w:drawing>
          <wp:inline distT="0" distB="0" distL="0" distR="0">
            <wp:extent cx="1171575" cy="704850"/>
            <wp:effectExtent l="0" t="0" r="0" b="0"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sz w:val="21"/>
          <w:szCs w:val="21"/>
          <w:lang w:val="en-US"/>
        </w:rPr>
      </w:pPr>
      <w:bookmarkStart w:id="0" w:name="__DdeLink__1384_2267643005"/>
      <w:bookmarkEnd w:id="0"/>
      <w:r>
        <w:rPr>
          <w:rFonts w:cs="Calibri" w:ascii="Times New Roman" w:hAnsi="Times New Roman"/>
          <w:sz w:val="20"/>
          <w:szCs w:val="20"/>
        </w:rPr>
        <w:t>„</w:t>
      </w:r>
      <w:r>
        <w:rPr>
          <w:rFonts w:cs="Calibri" w:ascii="Times New Roman" w:hAnsi="Times New Roman"/>
          <w:sz w:val="20"/>
          <w:szCs w:val="20"/>
        </w:rPr>
        <w:t>Europejski Fundusz Rolny na rzecz Rozwoju Obszar</w:t>
      </w:r>
      <w:r>
        <w:rPr>
          <w:rFonts w:cs="Calibri" w:ascii="Times New Roman" w:hAnsi="Times New Roman"/>
          <w:sz w:val="20"/>
          <w:szCs w:val="20"/>
          <w:lang w:val="en-US"/>
        </w:rPr>
        <w:t>ów Wiejskich: Europa Inwestująca w obszary wiejskie”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0"/>
          <w:szCs w:val="20"/>
          <w:lang w:val="en-US"/>
        </w:rPr>
      </w:pPr>
      <w:r>
        <w:rPr>
          <w:rFonts w:cs="Calibri" w:ascii="Times New Roman" w:hAnsi="Times New Roman"/>
          <w:sz w:val="20"/>
          <w:szCs w:val="20"/>
          <w:lang w:val="en-US"/>
        </w:rPr>
      </w:r>
      <w:bookmarkStart w:id="1" w:name="__DdeLink__1384_2267643005"/>
      <w:bookmarkStart w:id="2" w:name="__DdeLink__1384_2267643005"/>
      <w:bookmarkEnd w:id="2"/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1453"/>
        <w:gridCol w:w="315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KONKURS  NA PRODUKT LOKALNY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Tradycyjne –Lokalne -Naturalne Produkty  Ziemi obszaru </w:t>
              <w:br/>
              <w:t>LGD C.K. Podkarpacie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Gmina 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  ………………………………….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zgłaszającego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(nieobowiązkowe)</w:t>
            </w:r>
          </w:p>
        </w:tc>
      </w:tr>
      <w:tr>
        <w:trPr>
          <w:trHeight w:val="1131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Produkt zgłoszony do konkursu powinien być wytwarzany tradycyjnymi metodami, przy użyciu lokalnych surowców, posiadać tradycyjny skład oraz tradycyjna nazwę . Przez  produkty lokalne rozumiemy surowce lub wyroby, które mogą być przeznaczone do bezpośredniego spożycia lub sporządzania produktów.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3540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KARTA ZGŁOSZENIA PRODUKTU</w:t>
            </w:r>
            <w:r>
              <w:rPr>
                <w:rFonts w:ascii="Times New Roman" w:hAnsi="Times New Roman"/>
              </w:rPr>
              <w:t xml:space="preserve">  ( dla jednego produktu)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Kategoria  : ( zaznaczyć ,, X’’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Produkty kulinarne: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- produkt mięsny  lub rybny                                                                                         </w:t>
            </w:r>
            <w:r>
              <w:rPr>
                <w:rFonts w:cs="Calibri" w:ascii="Times New Roman" w:hAnsi="Times New Roman" w:cstheme="minorHAnsi"/>
                <w:sz w:val="32"/>
                <w:szCs w:val="3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-  produkt  jarski                                                                                                          </w:t>
            </w:r>
            <w:r>
              <w:rPr>
                <w:rFonts w:cs="Calibri" w:ascii="Times New Roman" w:hAnsi="Times New Roman" w:cstheme="minorHAnsi"/>
                <w:sz w:val="32"/>
                <w:szCs w:val="3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    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- produkt cukierniczy lub napój ( alkoholowy lub bezalkoholowy)                </w:t>
            </w:r>
            <w:r>
              <w:rPr>
                <w:rFonts w:cs="Calibri" w:ascii="Times New Roman" w:hAnsi="Times New Roman" w:cstheme="minorHAnsi"/>
                <w:sz w:val="32"/>
                <w:szCs w:val="3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  <w:u w:val="single"/>
              </w:rPr>
              <w:t>Produkt rękodzielniczy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cs="Calibri" w:ascii="Times New Roman" w:hAnsi="Times New Roman" w:cstheme="minorHAnsi"/>
                <w:sz w:val="32"/>
                <w:szCs w:val="32"/>
              </w:rPr>
              <w:t xml:space="preserve">                     □</w:t>
            </w:r>
          </w:p>
        </w:tc>
      </w:tr>
      <w:tr>
        <w:trPr>
          <w:trHeight w:val="1110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produktu  ( historyczna, ludowa, obecnie używana):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5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Nazwa regionu ( miejscowości) z, którego pochodzi produkt ( oficjalna, zwyczajowa, historyczna):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89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Związek z regionem i tradycją regionalną ( z czego wynika i co stanowi ten związek):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153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Składniki ( z uwzględnieniem porcji):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31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Opis sposobu przygotowania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10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Inne informacje o produkcie ( np.: dokonane modyfikacje, ulepszenia):</w:t>
            </w:r>
          </w:p>
        </w:tc>
      </w:tr>
      <w:tr>
        <w:trPr>
          <w:trHeight w:val="827" w:hRule="atLeast"/>
        </w:trPr>
        <w:tc>
          <w:tcPr>
            <w:tcW w:w="92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uczestnika konkursu ( wypełnić czytelnie drukowanymi literami):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5" w:hRule="atLeast"/>
        </w:trPr>
        <w:tc>
          <w:tcPr>
            <w:tcW w:w="60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( miejscowość, ulica, kod pocztowy)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telefonu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14" w:hRule="atLeast"/>
        </w:trPr>
        <w:tc>
          <w:tcPr>
            <w:tcW w:w="60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Zapoznałam/em się z Regulaminem konkursu i akceptuję  podane warunki konkursu oraz wyrażam zgodę na przetwarzanie moich danych osobowych przez Organizatora w celach promocyjnych, zgodnie z ustawa z dnia 10 maja  2018 r. o ochronie danych osobowych.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Oświadczam także , że dane zwarte w zgłoszeniu mogą być wykorzystywane przez LGD z celu promocji produktów lokalnych regionu m.in. na stronach : Internetowych, ulotkach i innych publikacjach.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Podpis osoby upoważnionej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1530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Liberation Serif" w:ascii="Liberation Serif" w:hAnsi="Liberation Serif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 xml:space="preserve">              </w:t>
      </w:r>
      <w:r>
        <w:rPr>
          <w:rFonts w:cs="Liberation Serif" w:ascii="Liberation Serif" w:hAnsi="Liberation Serif"/>
          <w:sz w:val="24"/>
          <w:szCs w:val="24"/>
        </w:rPr>
        <w:b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9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297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29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608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LibreOffice/6.0.4.2$Windows_X86_64 LibreOffice_project/9b0d9b32d5dcda91d2f1a96dc04c645c450872bf</Application>
  <Pages>3</Pages>
  <Words>251</Words>
  <Characters>1582</Characters>
  <CharactersWithSpaces>2221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2019-05-28T07:13:00Z</dcterms:created>
  <dc:creator>uzytkownik</dc:creator>
  <dc:description/>
  <dc:language>pl-PL</dc:language>
  <cp:lastModifiedBy/>
  <cp:lastPrinted>2019-06-21T09:04:51Z</cp:lastPrinted>
  <dcterms:modified xsi:type="dcterms:W3CDTF">2019-06-24T13:07:12Z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