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215"/>
        <w:tblW w:w="5110" w:type="pct"/>
        <w:tblBorders>
          <w:bottom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8198"/>
        <w:gridCol w:w="2794"/>
      </w:tblGrid>
      <w:tr w:rsidR="00F1005D" w:rsidTr="00F1005D">
        <w:trPr>
          <w:cantSplit/>
          <w:trHeight w:val="746"/>
        </w:trPr>
        <w:tc>
          <w:tcPr>
            <w:tcW w:w="1160" w:type="pct"/>
          </w:tcPr>
          <w:p w:rsidR="00F1005D" w:rsidRDefault="00F1005D" w:rsidP="00F1005D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 wp14:anchorId="4B5AFB7A" wp14:editId="7C6E6743">
                  <wp:extent cx="990600" cy="647700"/>
                  <wp:effectExtent l="19050" t="0" r="0" b="0"/>
                  <wp:docPr id="3" name="Obraz 3" descr="logo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05D" w:rsidRPr="00B31DDD" w:rsidRDefault="00F1005D" w:rsidP="00F1005D">
            <w:pPr>
              <w:pStyle w:val="Nagwek"/>
              <w:jc w:val="center"/>
              <w:rPr>
                <w:sz w:val="12"/>
                <w:szCs w:val="12"/>
              </w:rPr>
            </w:pPr>
            <w:r w:rsidRPr="00B31DDD">
              <w:rPr>
                <w:sz w:val="12"/>
                <w:szCs w:val="12"/>
              </w:rPr>
              <w:t>Europejski Fundusz na rzecz</w:t>
            </w:r>
          </w:p>
          <w:p w:rsidR="00F1005D" w:rsidRPr="00B31DDD" w:rsidRDefault="00F1005D" w:rsidP="00F1005D">
            <w:pPr>
              <w:pStyle w:val="Nagwek"/>
              <w:jc w:val="center"/>
              <w:rPr>
                <w:sz w:val="12"/>
                <w:szCs w:val="12"/>
              </w:rPr>
            </w:pPr>
            <w:r w:rsidRPr="00B31DDD">
              <w:rPr>
                <w:sz w:val="12"/>
                <w:szCs w:val="12"/>
              </w:rPr>
              <w:t xml:space="preserve"> Rozwoju Obszarów Wiejskich</w:t>
            </w:r>
          </w:p>
          <w:p w:rsidR="00F1005D" w:rsidRDefault="00F1005D" w:rsidP="00F1005D">
            <w:pPr>
              <w:pStyle w:val="Nagwek"/>
              <w:spacing w:line="268" w:lineRule="auto"/>
              <w:jc w:val="center"/>
            </w:pPr>
          </w:p>
        </w:tc>
        <w:tc>
          <w:tcPr>
            <w:tcW w:w="2864" w:type="pct"/>
            <w:vAlign w:val="center"/>
          </w:tcPr>
          <w:p w:rsidR="00F1005D" w:rsidRDefault="00F1005D" w:rsidP="00F1005D">
            <w:pPr>
              <w:pStyle w:val="Nagwek"/>
              <w:spacing w:line="269" w:lineRule="auto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59264" behindDoc="0" locked="0" layoutInCell="1" allowOverlap="1" wp14:anchorId="327C5D6B" wp14:editId="681890E2">
                  <wp:simplePos x="0" y="0"/>
                  <wp:positionH relativeFrom="margin">
                    <wp:posOffset>3148965</wp:posOffset>
                  </wp:positionH>
                  <wp:positionV relativeFrom="margin">
                    <wp:posOffset>146050</wp:posOffset>
                  </wp:positionV>
                  <wp:extent cx="628015" cy="628650"/>
                  <wp:effectExtent l="0" t="0" r="0" b="0"/>
                  <wp:wrapSquare wrapText="bothSides"/>
                  <wp:docPr id="33" name="Obraz 33" descr="http://t3.gstatic.com/images?q=tbn:pijr8ix44iaChM:http://www.tirol.gv.at/fileadmin/www.tirol.gv.at/themen/tirol-und-europa/regionalmanagement/Servicestelle/Logo_Leader07-13.bmp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3.gstatic.com/images?q=tbn:pijr8ix44iaChM:http://www.tirol.gv.at/fileadmin/www.tirol.gv.at/themen/tirol-und-europa/regionalmanagement/Servicestelle/Logo_Leader07-13.bmp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60288" behindDoc="0" locked="0" layoutInCell="1" allowOverlap="1" wp14:anchorId="117B2517" wp14:editId="3C4AA7EA">
                  <wp:simplePos x="0" y="0"/>
                  <wp:positionH relativeFrom="margin">
                    <wp:posOffset>910590</wp:posOffset>
                  </wp:positionH>
                  <wp:positionV relativeFrom="margin">
                    <wp:posOffset>3175</wp:posOffset>
                  </wp:positionV>
                  <wp:extent cx="665480" cy="657225"/>
                  <wp:effectExtent l="0" t="0" r="0" b="0"/>
                  <wp:wrapSquare wrapText="bothSides"/>
                  <wp:docPr id="34" name="Obraz 34" descr="http://t0.gstatic.com/images?q=tbn:JjMM5n7xBKRRgM:http://www.btkeyword.pl/uploads/images/logo_MRiRW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0.gstatic.com/images?q=tbn:JjMM5n7xBKRRgM:http://www.btkeyword.pl/uploads/images/logo_MRiRW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</w:t>
            </w:r>
          </w:p>
          <w:p w:rsidR="00F1005D" w:rsidRDefault="00F1005D" w:rsidP="00F1005D"/>
          <w:p w:rsidR="00F1005D" w:rsidRPr="00992750" w:rsidRDefault="00F1005D" w:rsidP="00F1005D"/>
        </w:tc>
        <w:tc>
          <w:tcPr>
            <w:tcW w:w="976" w:type="pct"/>
          </w:tcPr>
          <w:p w:rsidR="00F1005D" w:rsidRDefault="00F1005D" w:rsidP="00F1005D">
            <w:pPr>
              <w:pStyle w:val="Nagwek"/>
              <w:spacing w:line="269" w:lineRule="auto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17189D91" wp14:editId="26618A2F">
                  <wp:extent cx="1047750" cy="695325"/>
                  <wp:effectExtent l="19050" t="0" r="0" b="0"/>
                  <wp:docPr id="7" name="Obraz 7" descr="LOGO prow-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prow-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05D" w:rsidRDefault="00F1005D" w:rsidP="00F100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005D" w:rsidRDefault="00F1005D" w:rsidP="00F100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FORMULARZ UWAG</w:t>
      </w:r>
    </w:p>
    <w:p w:rsidR="00F1005D" w:rsidRDefault="00F1005D" w:rsidP="00F100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 Planu komunikacji</w:t>
      </w:r>
    </w:p>
    <w:p w:rsidR="00F1005D" w:rsidRDefault="00F1005D" w:rsidP="00F100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005D" w:rsidRDefault="00F1005D" w:rsidP="00F100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394"/>
        <w:gridCol w:w="4459"/>
      </w:tblGrid>
      <w:tr w:rsidR="00F1005D" w:rsidTr="00F1005D">
        <w:trPr>
          <w:trHeight w:val="542"/>
        </w:trPr>
        <w:tc>
          <w:tcPr>
            <w:tcW w:w="4928" w:type="dxa"/>
            <w:shd w:val="clear" w:color="auto" w:fill="548DD4" w:themeFill="text2" w:themeFillTint="99"/>
          </w:tcPr>
          <w:p w:rsidR="00F1005D" w:rsidRDefault="00F1005D" w:rsidP="00CF310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1. Obecny zapis</w:t>
            </w:r>
          </w:p>
        </w:tc>
        <w:tc>
          <w:tcPr>
            <w:tcW w:w="4394" w:type="dxa"/>
            <w:shd w:val="clear" w:color="auto" w:fill="548DD4" w:themeFill="text2" w:themeFillTint="99"/>
          </w:tcPr>
          <w:p w:rsidR="00F1005D" w:rsidRDefault="00F1005D" w:rsidP="00CF310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2. Proponowany zapis</w:t>
            </w:r>
          </w:p>
        </w:tc>
        <w:tc>
          <w:tcPr>
            <w:tcW w:w="4459" w:type="dxa"/>
            <w:shd w:val="clear" w:color="auto" w:fill="548DD4" w:themeFill="text2" w:themeFillTint="99"/>
          </w:tcPr>
          <w:p w:rsidR="00F1005D" w:rsidRDefault="00F1005D" w:rsidP="00CF310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3. Uzasadnienie zmiany</w:t>
            </w:r>
          </w:p>
          <w:p w:rsidR="00F1005D" w:rsidRDefault="00F1005D" w:rsidP="00CF310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1005D" w:rsidTr="00F1005D">
        <w:trPr>
          <w:trHeight w:val="542"/>
        </w:trPr>
        <w:tc>
          <w:tcPr>
            <w:tcW w:w="4928" w:type="dxa"/>
            <w:shd w:val="clear" w:color="auto" w:fill="FFFFFF" w:themeFill="background1"/>
          </w:tcPr>
          <w:p w:rsidR="00F1005D" w:rsidRDefault="00F1005D" w:rsidP="00F10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1005D" w:rsidRDefault="00F1005D" w:rsidP="00F10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1005D" w:rsidRDefault="00F1005D" w:rsidP="00F10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1005D" w:rsidRDefault="00F1005D" w:rsidP="00F10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459" w:type="dxa"/>
            <w:shd w:val="clear" w:color="auto" w:fill="FFFFFF" w:themeFill="background1"/>
          </w:tcPr>
          <w:p w:rsidR="00F1005D" w:rsidRDefault="00F1005D" w:rsidP="00F10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F1005D" w:rsidTr="00F1005D">
        <w:trPr>
          <w:trHeight w:val="790"/>
        </w:trPr>
        <w:tc>
          <w:tcPr>
            <w:tcW w:w="13781" w:type="dxa"/>
            <w:gridSpan w:val="3"/>
            <w:shd w:val="clear" w:color="auto" w:fill="548DD4" w:themeFill="text2" w:themeFillTint="99"/>
          </w:tcPr>
          <w:p w:rsidR="00F1005D" w:rsidRDefault="00F1005D" w:rsidP="00F10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4. Dane osoby składającej wniosek</w:t>
            </w:r>
          </w:p>
          <w:p w:rsidR="00F1005D" w:rsidRDefault="00F1005D" w:rsidP="00F10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1005D" w:rsidTr="00F1005D">
        <w:trPr>
          <w:trHeight w:val="526"/>
        </w:trPr>
        <w:tc>
          <w:tcPr>
            <w:tcW w:w="4928" w:type="dxa"/>
          </w:tcPr>
          <w:p w:rsidR="00F1005D" w:rsidRDefault="00F1005D" w:rsidP="00F10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4.1. Imię i nazwisko</w:t>
            </w:r>
          </w:p>
          <w:p w:rsidR="00F1005D" w:rsidRDefault="00F1005D" w:rsidP="00F10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8853" w:type="dxa"/>
            <w:gridSpan w:val="2"/>
          </w:tcPr>
          <w:p w:rsidR="00F1005D" w:rsidRDefault="00F1005D" w:rsidP="00F10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1005D" w:rsidTr="00F1005D">
        <w:trPr>
          <w:trHeight w:val="774"/>
        </w:trPr>
        <w:tc>
          <w:tcPr>
            <w:tcW w:w="4928" w:type="dxa"/>
          </w:tcPr>
          <w:p w:rsidR="00F1005D" w:rsidRDefault="00F1005D" w:rsidP="00F100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4.2. Funkcja pełniona w LGD </w:t>
            </w:r>
            <w:r>
              <w:rPr>
                <w:rFonts w:ascii="TimesNewRomanPSMT" w:hAnsi="TimesNewRomanPSMT" w:cs="TimesNewRomanPSMT"/>
              </w:rPr>
              <w:t>(o ile dotyczy)</w:t>
            </w:r>
          </w:p>
          <w:p w:rsidR="00F1005D" w:rsidRDefault="00F1005D" w:rsidP="00F10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8853" w:type="dxa"/>
            <w:gridSpan w:val="2"/>
          </w:tcPr>
          <w:p w:rsidR="00F1005D" w:rsidRDefault="00F1005D" w:rsidP="00F10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1005D" w:rsidTr="00F1005D">
        <w:trPr>
          <w:trHeight w:val="701"/>
        </w:trPr>
        <w:tc>
          <w:tcPr>
            <w:tcW w:w="4928" w:type="dxa"/>
          </w:tcPr>
          <w:p w:rsidR="00F1005D" w:rsidRDefault="00F1005D" w:rsidP="00F10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4.3.Nazwa reprezentowanego podmiotu</w:t>
            </w:r>
          </w:p>
          <w:p w:rsidR="00F1005D" w:rsidRPr="00F1005D" w:rsidRDefault="00F1005D" w:rsidP="00F100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(o ile dotyczy)</w:t>
            </w:r>
          </w:p>
        </w:tc>
        <w:tc>
          <w:tcPr>
            <w:tcW w:w="8853" w:type="dxa"/>
            <w:gridSpan w:val="2"/>
          </w:tcPr>
          <w:p w:rsidR="00F1005D" w:rsidRDefault="00F1005D" w:rsidP="00F10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F1005D" w:rsidTr="00F1005D">
        <w:trPr>
          <w:trHeight w:val="790"/>
        </w:trPr>
        <w:tc>
          <w:tcPr>
            <w:tcW w:w="4928" w:type="dxa"/>
          </w:tcPr>
          <w:p w:rsidR="00F1005D" w:rsidRDefault="00F1005D" w:rsidP="00F10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4.4.Dane kontaktowe (adres, telefon, email)</w:t>
            </w:r>
          </w:p>
          <w:p w:rsidR="00F1005D" w:rsidRDefault="00F1005D" w:rsidP="00F1005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8853" w:type="dxa"/>
            <w:gridSpan w:val="2"/>
          </w:tcPr>
          <w:p w:rsidR="00F1005D" w:rsidRDefault="00F1005D" w:rsidP="00F100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F1005D" w:rsidRDefault="00F1005D" w:rsidP="00F1005D">
      <w:pPr>
        <w:spacing w:after="0"/>
      </w:pPr>
    </w:p>
    <w:p w:rsidR="00F1005D" w:rsidRPr="00F1005D" w:rsidRDefault="00F1005D" w:rsidP="00F1005D">
      <w:pPr>
        <w:spacing w:after="0"/>
      </w:pPr>
      <w:r w:rsidRPr="00F1005D">
        <w:t>Uwagi w ramach konsultacji społecznych będą przyjmowane wyłącznie na niniejszym formularzu. Konieczne jest wypełnienie punktu 4.</w:t>
      </w:r>
    </w:p>
    <w:p w:rsidR="00F1005D" w:rsidRPr="00F1005D" w:rsidRDefault="00F1005D" w:rsidP="00F1005D">
      <w:pPr>
        <w:spacing w:after="0"/>
      </w:pPr>
      <w:r w:rsidRPr="00F1005D">
        <w:t>Wypełniony formularz prosimy:</w:t>
      </w:r>
    </w:p>
    <w:p w:rsidR="00F1005D" w:rsidRPr="00F1005D" w:rsidRDefault="00F1005D" w:rsidP="00F1005D">
      <w:pPr>
        <w:pStyle w:val="Akapitzlist"/>
        <w:numPr>
          <w:ilvl w:val="0"/>
          <w:numId w:val="1"/>
        </w:numPr>
        <w:spacing w:line="276" w:lineRule="auto"/>
        <w:ind w:left="284" w:right="-171" w:hanging="284"/>
        <w:rPr>
          <w:rFonts w:asciiTheme="minorHAnsi" w:hAnsiTheme="minorHAnsi"/>
          <w:sz w:val="22"/>
          <w:szCs w:val="22"/>
        </w:rPr>
      </w:pPr>
      <w:r w:rsidRPr="00F1005D">
        <w:rPr>
          <w:rFonts w:asciiTheme="minorHAnsi" w:hAnsiTheme="minorHAnsi"/>
          <w:sz w:val="22"/>
          <w:szCs w:val="22"/>
        </w:rPr>
        <w:t xml:space="preserve">przesłać drogą elektroniczną na adres: ckpodkarpacie@czudec.pl, wpisując w tytule maila: </w:t>
      </w:r>
    </w:p>
    <w:p w:rsidR="00F1005D" w:rsidRPr="00F1005D" w:rsidRDefault="00F1005D" w:rsidP="00F1005D">
      <w:pPr>
        <w:pStyle w:val="Akapitzlist"/>
        <w:spacing w:line="276" w:lineRule="auto"/>
        <w:ind w:left="284" w:right="-171"/>
        <w:rPr>
          <w:rFonts w:asciiTheme="minorHAnsi" w:hAnsiTheme="minorHAnsi"/>
          <w:sz w:val="22"/>
          <w:szCs w:val="22"/>
        </w:rPr>
      </w:pPr>
      <w:r w:rsidRPr="00F1005D">
        <w:rPr>
          <w:rFonts w:asciiTheme="minorHAnsi" w:hAnsiTheme="minorHAnsi"/>
          <w:sz w:val="22"/>
          <w:szCs w:val="22"/>
        </w:rPr>
        <w:t xml:space="preserve"> Konsultacje społeczne – </w:t>
      </w:r>
      <w:r w:rsidR="008B655F">
        <w:rPr>
          <w:rFonts w:asciiTheme="minorHAnsi" w:hAnsiTheme="minorHAnsi"/>
          <w:sz w:val="22"/>
          <w:szCs w:val="22"/>
        </w:rPr>
        <w:t>P</w:t>
      </w:r>
      <w:bookmarkStart w:id="0" w:name="_GoBack"/>
      <w:bookmarkEnd w:id="0"/>
      <w:r w:rsidRPr="00F1005D">
        <w:rPr>
          <w:rFonts w:asciiTheme="minorHAnsi" w:hAnsiTheme="minorHAnsi"/>
          <w:sz w:val="22"/>
          <w:szCs w:val="22"/>
        </w:rPr>
        <w:t>lan komunikacji</w:t>
      </w:r>
    </w:p>
    <w:p w:rsidR="00F1005D" w:rsidRPr="00F1005D" w:rsidRDefault="00F1005D" w:rsidP="00F1005D">
      <w:pPr>
        <w:pStyle w:val="Akapitzlist"/>
        <w:numPr>
          <w:ilvl w:val="0"/>
          <w:numId w:val="1"/>
        </w:numPr>
        <w:spacing w:line="276" w:lineRule="auto"/>
        <w:ind w:left="284" w:right="-171" w:hanging="284"/>
        <w:rPr>
          <w:rFonts w:asciiTheme="minorHAnsi" w:hAnsiTheme="minorHAnsi"/>
          <w:sz w:val="22"/>
          <w:szCs w:val="22"/>
        </w:rPr>
      </w:pPr>
      <w:r w:rsidRPr="00F1005D">
        <w:rPr>
          <w:rFonts w:asciiTheme="minorHAnsi" w:hAnsiTheme="minorHAnsi"/>
          <w:sz w:val="22"/>
          <w:szCs w:val="22"/>
        </w:rPr>
        <w:t>lub przesłać pocztą tradycyjną na adres 38-120 Czudec, Rynek 8 z dopiskiem Konsultacje społeczne – Plan komunikacji</w:t>
      </w:r>
    </w:p>
    <w:p w:rsidR="00600F74" w:rsidRPr="00F1005D" w:rsidRDefault="00F1005D" w:rsidP="00F1005D">
      <w:pPr>
        <w:pStyle w:val="Akapitzlist"/>
        <w:numPr>
          <w:ilvl w:val="0"/>
          <w:numId w:val="1"/>
        </w:numPr>
        <w:spacing w:line="276" w:lineRule="auto"/>
        <w:ind w:left="284" w:right="-171" w:hanging="284"/>
        <w:rPr>
          <w:rFonts w:asciiTheme="minorHAnsi" w:hAnsiTheme="minorHAnsi"/>
          <w:sz w:val="22"/>
          <w:szCs w:val="22"/>
        </w:rPr>
      </w:pPr>
      <w:r w:rsidRPr="00F1005D">
        <w:rPr>
          <w:rFonts w:asciiTheme="minorHAnsi" w:hAnsiTheme="minorHAnsi"/>
          <w:sz w:val="22"/>
          <w:szCs w:val="22"/>
        </w:rPr>
        <w:t>lub  dostarczyć do biura LGD w Czudcu, Rynek 8, 38-120 Czudec</w:t>
      </w:r>
    </w:p>
    <w:sectPr w:rsidR="00600F74" w:rsidRPr="00F1005D" w:rsidSect="00F100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BF"/>
    <w:rsid w:val="00600F74"/>
    <w:rsid w:val="008B655F"/>
    <w:rsid w:val="00CF3104"/>
    <w:rsid w:val="00E003BF"/>
    <w:rsid w:val="00F1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005D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100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005D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005D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100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005D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2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settings" Target="settings.xml"/><Relationship Id="rId9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2015-12-07T10:23:00Z</dcterms:created>
  <dcterms:modified xsi:type="dcterms:W3CDTF">2015-12-07T10:29:00Z</dcterms:modified>
</cp:coreProperties>
</file>